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67C62" w:rsidRDefault="00A67C62" w:rsidP="00A67C62">
      <w:pPr>
        <w:pStyle w:val="1"/>
        <w:jc w:val="center"/>
        <w:rPr>
          <w:b/>
          <w:sz w:val="40"/>
        </w:rPr>
      </w:pPr>
      <w:r>
        <w:rPr>
          <w:noProof/>
        </w:rPr>
        <w:drawing>
          <wp:inline distT="0" distB="0" distL="0" distR="0">
            <wp:extent cx="619125" cy="581025"/>
            <wp:effectExtent l="19050" t="19050" r="28575" b="28575"/>
            <wp:docPr id="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lum contrast="5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9125" cy="581025"/>
                    </a:xfrm>
                    <a:prstGeom prst="rect">
                      <a:avLst/>
                    </a:prstGeom>
                    <a:noFill/>
                    <a:ln w="6350" cmpd="sng">
                      <a:solidFill>
                        <a:srgbClr val="000000"/>
                      </a:solidFill>
                      <a:miter lim="800000"/>
                      <a:headEnd/>
                      <a:tailEnd/>
                    </a:ln>
                    <a:effectLst/>
                  </pic:spPr>
                </pic:pic>
              </a:graphicData>
            </a:graphic>
          </wp:inline>
        </w:drawing>
      </w:r>
    </w:p>
    <w:p w:rsidR="00A67C62" w:rsidRDefault="00A67C62" w:rsidP="00A67C62">
      <w:pPr>
        <w:jc w:val="center"/>
        <w:rPr>
          <w:b/>
          <w:sz w:val="28"/>
          <w:szCs w:val="28"/>
        </w:rPr>
      </w:pPr>
    </w:p>
    <w:p w:rsidR="00974CBF" w:rsidRDefault="00A67C62" w:rsidP="00A67C62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Управление образования, спорта и молодежной политики </w:t>
      </w:r>
    </w:p>
    <w:p w:rsidR="00A67C62" w:rsidRDefault="00A67C62" w:rsidP="00A67C62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администрации Тоншаевского муниципального </w:t>
      </w:r>
      <w:r w:rsidR="00435978">
        <w:rPr>
          <w:b/>
          <w:sz w:val="28"/>
          <w:szCs w:val="28"/>
        </w:rPr>
        <w:t>округа</w:t>
      </w:r>
      <w:r>
        <w:rPr>
          <w:b/>
          <w:sz w:val="28"/>
          <w:szCs w:val="28"/>
        </w:rPr>
        <w:t xml:space="preserve"> </w:t>
      </w:r>
    </w:p>
    <w:p w:rsidR="00A67C62" w:rsidRPr="007E475D" w:rsidRDefault="00A67C62" w:rsidP="00A67C62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Нижегородской области</w:t>
      </w:r>
    </w:p>
    <w:p w:rsidR="00A67C62" w:rsidRPr="007E475D" w:rsidRDefault="00A67C62" w:rsidP="00A67C62">
      <w:pPr>
        <w:pStyle w:val="3"/>
        <w:rPr>
          <w:szCs w:val="28"/>
        </w:rPr>
      </w:pPr>
    </w:p>
    <w:p w:rsidR="00A67C62" w:rsidRPr="009B0FB2" w:rsidRDefault="00A67C62" w:rsidP="00A67C62">
      <w:pPr>
        <w:pStyle w:val="3"/>
        <w:rPr>
          <w:szCs w:val="28"/>
        </w:rPr>
      </w:pPr>
      <w:r w:rsidRPr="009B0FB2">
        <w:rPr>
          <w:szCs w:val="28"/>
        </w:rPr>
        <w:t>ПРИКАЗ</w:t>
      </w:r>
    </w:p>
    <w:p w:rsidR="00A67C62" w:rsidRDefault="00FD2385" w:rsidP="00A67C62">
      <w:pPr>
        <w:jc w:val="both"/>
        <w:rPr>
          <w:sz w:val="28"/>
        </w:rPr>
      </w:pPr>
      <w:r>
        <w:rPr>
          <w:sz w:val="28"/>
          <w:u w:val="single"/>
        </w:rPr>
        <w:t>29.05</w:t>
      </w:r>
      <w:r w:rsidR="00A67C62" w:rsidRPr="00435978">
        <w:rPr>
          <w:sz w:val="28"/>
          <w:u w:val="single"/>
        </w:rPr>
        <w:t>.20</w:t>
      </w:r>
      <w:r>
        <w:rPr>
          <w:sz w:val="28"/>
          <w:u w:val="single"/>
        </w:rPr>
        <w:t>23</w:t>
      </w:r>
      <w:r w:rsidR="00A67C62" w:rsidRPr="00CB54F2">
        <w:rPr>
          <w:sz w:val="28"/>
        </w:rPr>
        <w:t xml:space="preserve">                                                                                                </w:t>
      </w:r>
      <w:r>
        <w:rPr>
          <w:sz w:val="28"/>
        </w:rPr>
        <w:t xml:space="preserve">     </w:t>
      </w:r>
      <w:r w:rsidR="00F54B27">
        <w:rPr>
          <w:sz w:val="28"/>
        </w:rPr>
        <w:t xml:space="preserve">     </w:t>
      </w:r>
      <w:r>
        <w:rPr>
          <w:sz w:val="28"/>
        </w:rPr>
        <w:t xml:space="preserve"> </w:t>
      </w:r>
      <w:r w:rsidR="00A67C62" w:rsidRPr="00CB54F2">
        <w:rPr>
          <w:sz w:val="28"/>
          <w:u w:val="single"/>
        </w:rPr>
        <w:t xml:space="preserve">  №</w:t>
      </w:r>
      <w:r w:rsidR="003850B7">
        <w:rPr>
          <w:sz w:val="28"/>
          <w:u w:val="single"/>
        </w:rPr>
        <w:t xml:space="preserve"> </w:t>
      </w:r>
      <w:r w:rsidR="00974CBF">
        <w:rPr>
          <w:sz w:val="28"/>
          <w:u w:val="single"/>
        </w:rPr>
        <w:t>305</w:t>
      </w:r>
      <w:r w:rsidR="00A67C62" w:rsidRPr="00CB54F2">
        <w:rPr>
          <w:sz w:val="28"/>
          <w:u w:val="single"/>
        </w:rPr>
        <w:t>-од</w:t>
      </w:r>
    </w:p>
    <w:p w:rsidR="00BC27EF" w:rsidRDefault="00BC27EF" w:rsidP="00BC27EF">
      <w:pPr>
        <w:rPr>
          <w:b/>
          <w:bCs/>
          <w:color w:val="000000"/>
          <w:sz w:val="28"/>
          <w:szCs w:val="28"/>
          <w:lang w:bidi="ru-RU"/>
        </w:rPr>
      </w:pPr>
    </w:p>
    <w:p w:rsidR="002343EC" w:rsidRDefault="00BC27EF" w:rsidP="00974CBF">
      <w:pPr>
        <w:ind w:firstLine="709"/>
        <w:jc w:val="center"/>
        <w:rPr>
          <w:b/>
          <w:color w:val="000000"/>
          <w:sz w:val="28"/>
          <w:szCs w:val="28"/>
          <w:lang w:bidi="ru-RU"/>
        </w:rPr>
      </w:pPr>
      <w:r w:rsidRPr="002343EC">
        <w:rPr>
          <w:b/>
          <w:color w:val="000000"/>
          <w:sz w:val="28"/>
          <w:szCs w:val="28"/>
          <w:lang w:bidi="ru-RU"/>
        </w:rPr>
        <w:t>О проведении мониторинга</w:t>
      </w:r>
    </w:p>
    <w:p w:rsidR="00BC27EF" w:rsidRPr="002343EC" w:rsidRDefault="00BC27EF" w:rsidP="00974CBF">
      <w:pPr>
        <w:ind w:firstLine="709"/>
        <w:jc w:val="center"/>
        <w:rPr>
          <w:b/>
          <w:color w:val="000000"/>
          <w:sz w:val="28"/>
          <w:szCs w:val="28"/>
          <w:lang w:bidi="ru-RU"/>
        </w:rPr>
      </w:pPr>
      <w:r w:rsidRPr="002343EC">
        <w:rPr>
          <w:b/>
          <w:color w:val="000000"/>
          <w:sz w:val="28"/>
          <w:szCs w:val="28"/>
          <w:lang w:bidi="ru-RU"/>
        </w:rPr>
        <w:t xml:space="preserve"> </w:t>
      </w:r>
      <w:r w:rsidR="002343EC" w:rsidRPr="002343EC">
        <w:rPr>
          <w:b/>
          <w:sz w:val="28"/>
          <w:szCs w:val="28"/>
        </w:rPr>
        <w:t>функционирования в ДОО системы менеджмента качества</w:t>
      </w:r>
      <w:r w:rsidR="002343EC" w:rsidRPr="002343EC">
        <w:rPr>
          <w:b/>
          <w:color w:val="000000"/>
          <w:sz w:val="28"/>
          <w:szCs w:val="28"/>
          <w:lang w:bidi="ru-RU"/>
        </w:rPr>
        <w:t xml:space="preserve"> </w:t>
      </w:r>
    </w:p>
    <w:p w:rsidR="00BC27EF" w:rsidRDefault="00BC27EF" w:rsidP="00974CBF">
      <w:pPr>
        <w:ind w:firstLine="709"/>
        <w:rPr>
          <w:color w:val="000000"/>
          <w:lang w:bidi="ru-RU"/>
        </w:rPr>
      </w:pPr>
    </w:p>
    <w:p w:rsidR="00FF440D" w:rsidRPr="00BC27EF" w:rsidRDefault="00BC27EF" w:rsidP="00F54B27">
      <w:pPr>
        <w:spacing w:line="360" w:lineRule="auto"/>
        <w:ind w:firstLine="709"/>
        <w:jc w:val="both"/>
        <w:rPr>
          <w:sz w:val="28"/>
          <w:szCs w:val="28"/>
        </w:rPr>
      </w:pPr>
      <w:r w:rsidRPr="00FD2385">
        <w:rPr>
          <w:sz w:val="28"/>
          <w:szCs w:val="28"/>
          <w:lang w:bidi="ru-RU"/>
        </w:rPr>
        <w:t xml:space="preserve">На основании </w:t>
      </w:r>
      <w:r w:rsidR="00FD2385" w:rsidRPr="00FD2385">
        <w:rPr>
          <w:sz w:val="28"/>
          <w:szCs w:val="28"/>
          <w:lang w:bidi="ru-RU"/>
        </w:rPr>
        <w:t>приказа Управление</w:t>
      </w:r>
      <w:r w:rsidR="00FF440D" w:rsidRPr="00FD2385">
        <w:rPr>
          <w:sz w:val="28"/>
          <w:szCs w:val="28"/>
          <w:lang w:bidi="ru-RU"/>
        </w:rPr>
        <w:t xml:space="preserve"> образования</w:t>
      </w:r>
      <w:r w:rsidRPr="00FD2385">
        <w:rPr>
          <w:sz w:val="28"/>
          <w:szCs w:val="28"/>
          <w:lang w:bidi="ru-RU"/>
        </w:rPr>
        <w:t xml:space="preserve">, спорта и молодежной </w:t>
      </w:r>
      <w:r w:rsidR="00FD2385" w:rsidRPr="00FD2385">
        <w:rPr>
          <w:sz w:val="28"/>
          <w:szCs w:val="28"/>
          <w:lang w:bidi="ru-RU"/>
        </w:rPr>
        <w:t>политики администрации Тоншаевского</w:t>
      </w:r>
      <w:r w:rsidRPr="00FD2385">
        <w:rPr>
          <w:sz w:val="28"/>
          <w:szCs w:val="28"/>
          <w:lang w:bidi="ru-RU"/>
        </w:rPr>
        <w:t xml:space="preserve"> муниципально</w:t>
      </w:r>
      <w:r w:rsidR="00D84611" w:rsidRPr="00FD2385">
        <w:rPr>
          <w:sz w:val="28"/>
          <w:szCs w:val="28"/>
          <w:lang w:bidi="ru-RU"/>
        </w:rPr>
        <w:t xml:space="preserve">го </w:t>
      </w:r>
      <w:r w:rsidR="00FD2385" w:rsidRPr="00FD2385">
        <w:rPr>
          <w:sz w:val="28"/>
          <w:szCs w:val="28"/>
          <w:lang w:bidi="ru-RU"/>
        </w:rPr>
        <w:t>округа от 17.08.2022г № 369</w:t>
      </w:r>
      <w:r w:rsidR="00D84611" w:rsidRPr="00FD2385">
        <w:rPr>
          <w:sz w:val="28"/>
          <w:szCs w:val="28"/>
          <w:lang w:bidi="ru-RU"/>
        </w:rPr>
        <w:t>-</w:t>
      </w:r>
      <w:r w:rsidR="00FD2385" w:rsidRPr="00FD2385">
        <w:rPr>
          <w:sz w:val="28"/>
          <w:szCs w:val="28"/>
          <w:lang w:bidi="ru-RU"/>
        </w:rPr>
        <w:t>од «</w:t>
      </w:r>
      <w:r w:rsidR="00FF440D" w:rsidRPr="00FD2385">
        <w:rPr>
          <w:sz w:val="28"/>
          <w:szCs w:val="28"/>
          <w:lang w:bidi="ru-RU"/>
        </w:rPr>
        <w:t xml:space="preserve">Об утверждении положения </w:t>
      </w:r>
      <w:r w:rsidR="00FD2385" w:rsidRPr="00FD2385">
        <w:rPr>
          <w:sz w:val="28"/>
          <w:szCs w:val="28"/>
          <w:lang w:bidi="ru-RU"/>
        </w:rPr>
        <w:t>о муниципальной</w:t>
      </w:r>
      <w:r w:rsidRPr="00FD2385">
        <w:rPr>
          <w:sz w:val="28"/>
          <w:szCs w:val="28"/>
          <w:lang w:bidi="ru-RU"/>
        </w:rPr>
        <w:t xml:space="preserve"> системе </w:t>
      </w:r>
      <w:r w:rsidR="00FD2385" w:rsidRPr="00FD2385">
        <w:rPr>
          <w:sz w:val="28"/>
          <w:szCs w:val="28"/>
          <w:lang w:bidi="ru-RU"/>
        </w:rPr>
        <w:t>оценки качества образования</w:t>
      </w:r>
      <w:r w:rsidRPr="00FD2385">
        <w:rPr>
          <w:sz w:val="28"/>
          <w:szCs w:val="28"/>
          <w:lang w:bidi="ru-RU"/>
        </w:rPr>
        <w:t xml:space="preserve"> Тоншаевского муниципального округа</w:t>
      </w:r>
      <w:r w:rsidR="00FF440D" w:rsidRPr="00FD2385">
        <w:rPr>
          <w:sz w:val="28"/>
          <w:szCs w:val="28"/>
          <w:lang w:bidi="ru-RU"/>
        </w:rPr>
        <w:t>»,</w:t>
      </w:r>
      <w:r w:rsidR="00174E31">
        <w:rPr>
          <w:color w:val="FF0000"/>
          <w:sz w:val="28"/>
          <w:szCs w:val="28"/>
          <w:lang w:bidi="ru-RU"/>
        </w:rPr>
        <w:t xml:space="preserve"> </w:t>
      </w:r>
      <w:r w:rsidR="00174E31" w:rsidRPr="00174E31">
        <w:rPr>
          <w:sz w:val="28"/>
          <w:szCs w:val="28"/>
          <w:lang w:bidi="ru-RU"/>
        </w:rPr>
        <w:t>в</w:t>
      </w:r>
      <w:r w:rsidR="00FF440D" w:rsidRPr="00BC27EF">
        <w:rPr>
          <w:color w:val="000000"/>
          <w:sz w:val="28"/>
          <w:szCs w:val="28"/>
          <w:lang w:bidi="ru-RU"/>
        </w:rPr>
        <w:t xml:space="preserve"> целях повышения качества функционировании в дошкольных обр</w:t>
      </w:r>
      <w:r w:rsidR="00D84611">
        <w:rPr>
          <w:color w:val="000000"/>
          <w:sz w:val="28"/>
          <w:szCs w:val="28"/>
          <w:lang w:bidi="ru-RU"/>
        </w:rPr>
        <w:t>азовательных организациях округа</w:t>
      </w:r>
      <w:r w:rsidR="00FF440D" w:rsidRPr="00BC27EF">
        <w:rPr>
          <w:color w:val="000000"/>
          <w:sz w:val="28"/>
          <w:szCs w:val="28"/>
          <w:lang w:bidi="ru-RU"/>
        </w:rPr>
        <w:t xml:space="preserve"> внутренней системы оценки качества (далее</w:t>
      </w:r>
      <w:r w:rsidR="00174E31">
        <w:rPr>
          <w:color w:val="000000"/>
          <w:sz w:val="28"/>
          <w:szCs w:val="28"/>
          <w:lang w:bidi="ru-RU"/>
        </w:rPr>
        <w:t xml:space="preserve"> </w:t>
      </w:r>
      <w:r w:rsidR="00FF440D" w:rsidRPr="00BC27EF">
        <w:rPr>
          <w:color w:val="000000"/>
          <w:sz w:val="28"/>
          <w:szCs w:val="28"/>
          <w:lang w:bidi="ru-RU"/>
        </w:rPr>
        <w:t>-</w:t>
      </w:r>
      <w:r w:rsidR="00174E31">
        <w:rPr>
          <w:color w:val="000000"/>
          <w:sz w:val="28"/>
          <w:szCs w:val="28"/>
          <w:lang w:bidi="ru-RU"/>
        </w:rPr>
        <w:t xml:space="preserve"> </w:t>
      </w:r>
      <w:r w:rsidR="00FF440D" w:rsidRPr="00BC27EF">
        <w:rPr>
          <w:color w:val="000000"/>
          <w:sz w:val="28"/>
          <w:szCs w:val="28"/>
          <w:lang w:bidi="ru-RU"/>
        </w:rPr>
        <w:t>ВСОКО) с учетом всех компонентов управленческого цикла</w:t>
      </w:r>
      <w:r w:rsidR="002343EC" w:rsidRPr="002343EC">
        <w:rPr>
          <w:color w:val="000000"/>
        </w:rPr>
        <w:t xml:space="preserve"> </w:t>
      </w:r>
    </w:p>
    <w:p w:rsidR="00F54B27" w:rsidRDefault="00FF440D" w:rsidP="00F54B27">
      <w:pPr>
        <w:pStyle w:val="40"/>
        <w:shd w:val="clear" w:color="auto" w:fill="auto"/>
        <w:spacing w:before="0" w:after="0" w:line="360" w:lineRule="auto"/>
        <w:ind w:firstLine="709"/>
        <w:jc w:val="both"/>
        <w:rPr>
          <w:color w:val="000000"/>
          <w:lang w:eastAsia="ru-RU" w:bidi="ru-RU"/>
        </w:rPr>
      </w:pPr>
      <w:r w:rsidRPr="00BC27EF">
        <w:rPr>
          <w:color w:val="000000"/>
          <w:lang w:eastAsia="ru-RU" w:bidi="ru-RU"/>
        </w:rPr>
        <w:t>п р и к а з ы в а ю:</w:t>
      </w:r>
    </w:p>
    <w:p w:rsidR="00FF440D" w:rsidRPr="00F54B27" w:rsidRDefault="00F54B27" w:rsidP="00F54B27">
      <w:pPr>
        <w:pStyle w:val="40"/>
        <w:shd w:val="clear" w:color="auto" w:fill="auto"/>
        <w:spacing w:before="0" w:after="0" w:line="360" w:lineRule="auto"/>
        <w:ind w:firstLine="709"/>
        <w:jc w:val="both"/>
        <w:rPr>
          <w:b w:val="0"/>
        </w:rPr>
      </w:pPr>
      <w:r w:rsidRPr="00F54B27">
        <w:rPr>
          <w:b w:val="0"/>
          <w:color w:val="000000"/>
          <w:lang w:bidi="ru-RU"/>
        </w:rPr>
        <w:t xml:space="preserve">1. </w:t>
      </w:r>
      <w:r w:rsidR="009C330A">
        <w:rPr>
          <w:b w:val="0"/>
          <w:color w:val="000000"/>
          <w:lang w:bidi="ru-RU"/>
        </w:rPr>
        <w:t xml:space="preserve">Провести мониторинг </w:t>
      </w:r>
      <w:r w:rsidR="009C330A" w:rsidRPr="009C330A">
        <w:t>функционирования в ДОО системы менеджмента качества</w:t>
      </w:r>
      <w:r w:rsidR="009C330A">
        <w:rPr>
          <w:b w:val="0"/>
          <w:color w:val="000000"/>
          <w:lang w:bidi="ru-RU"/>
        </w:rPr>
        <w:t xml:space="preserve"> </w:t>
      </w:r>
      <w:r w:rsidR="009C330A" w:rsidRPr="00F54B27">
        <w:rPr>
          <w:b w:val="0"/>
          <w:color w:val="000000"/>
          <w:lang w:bidi="ru-RU"/>
        </w:rPr>
        <w:t>в</w:t>
      </w:r>
      <w:r w:rsidR="00FD2385" w:rsidRPr="00F54B27">
        <w:rPr>
          <w:b w:val="0"/>
          <w:color w:val="000000"/>
          <w:lang w:bidi="ru-RU"/>
        </w:rPr>
        <w:t xml:space="preserve"> период с </w:t>
      </w:r>
      <w:r w:rsidR="00BE6DF3" w:rsidRPr="00F54B27">
        <w:rPr>
          <w:color w:val="000000"/>
          <w:lang w:bidi="ru-RU"/>
        </w:rPr>
        <w:t>01.06.2023г. по 18</w:t>
      </w:r>
      <w:r w:rsidR="00FD2385" w:rsidRPr="00F54B27">
        <w:rPr>
          <w:color w:val="000000"/>
          <w:lang w:bidi="ru-RU"/>
        </w:rPr>
        <w:t>.08.2023</w:t>
      </w:r>
      <w:r w:rsidR="00FF440D" w:rsidRPr="00F54B27">
        <w:rPr>
          <w:color w:val="000000"/>
          <w:lang w:bidi="ru-RU"/>
        </w:rPr>
        <w:t>г</w:t>
      </w:r>
      <w:r w:rsidR="00974CBF" w:rsidRPr="00F54B27">
        <w:rPr>
          <w:b w:val="0"/>
          <w:color w:val="000000"/>
          <w:lang w:bidi="ru-RU"/>
        </w:rPr>
        <w:t>. (далее-мониторинг)</w:t>
      </w:r>
      <w:r w:rsidR="00FF440D" w:rsidRPr="00F54B27">
        <w:rPr>
          <w:b w:val="0"/>
          <w:color w:val="000000"/>
          <w:lang w:bidi="ru-RU"/>
        </w:rPr>
        <w:t>.</w:t>
      </w:r>
    </w:p>
    <w:p w:rsidR="00FF440D" w:rsidRPr="00D84611" w:rsidRDefault="00F54B27" w:rsidP="00F54B27">
      <w:pPr>
        <w:widowControl w:val="0"/>
        <w:tabs>
          <w:tab w:val="left" w:pos="0"/>
          <w:tab w:val="left" w:pos="993"/>
        </w:tabs>
        <w:spacing w:line="360" w:lineRule="auto"/>
        <w:ind w:firstLine="709"/>
        <w:jc w:val="both"/>
        <w:rPr>
          <w:sz w:val="28"/>
          <w:szCs w:val="28"/>
        </w:rPr>
      </w:pPr>
      <w:r>
        <w:rPr>
          <w:color w:val="000000"/>
          <w:sz w:val="28"/>
          <w:szCs w:val="28"/>
          <w:lang w:bidi="ru-RU"/>
        </w:rPr>
        <w:t xml:space="preserve">2. </w:t>
      </w:r>
      <w:r w:rsidR="00586EE0">
        <w:rPr>
          <w:color w:val="000000"/>
          <w:sz w:val="28"/>
          <w:szCs w:val="28"/>
          <w:lang w:bidi="ru-RU"/>
        </w:rPr>
        <w:t>Назначить ответственного</w:t>
      </w:r>
      <w:r w:rsidR="00FF440D" w:rsidRPr="00BC27EF">
        <w:rPr>
          <w:color w:val="000000"/>
          <w:sz w:val="28"/>
          <w:szCs w:val="28"/>
          <w:lang w:bidi="ru-RU"/>
        </w:rPr>
        <w:t xml:space="preserve"> за организацию и коорди</w:t>
      </w:r>
      <w:r w:rsidR="00BC27EF">
        <w:rPr>
          <w:color w:val="000000"/>
          <w:sz w:val="28"/>
          <w:szCs w:val="28"/>
          <w:lang w:bidi="ru-RU"/>
        </w:rPr>
        <w:t>нацию мониторинга Ломтеву Е.Е., специалиста ИМК Управления образования</w:t>
      </w:r>
      <w:r w:rsidR="00FF440D" w:rsidRPr="00BC27EF">
        <w:rPr>
          <w:color w:val="000000"/>
          <w:sz w:val="28"/>
          <w:szCs w:val="28"/>
          <w:lang w:bidi="ru-RU"/>
        </w:rPr>
        <w:t>.</w:t>
      </w:r>
    </w:p>
    <w:p w:rsidR="00FF440D" w:rsidRPr="00D84611" w:rsidRDefault="00F54B27" w:rsidP="00F54B27">
      <w:pPr>
        <w:widowControl w:val="0"/>
        <w:tabs>
          <w:tab w:val="left" w:pos="0"/>
          <w:tab w:val="left" w:pos="993"/>
          <w:tab w:val="left" w:pos="1211"/>
        </w:tabs>
        <w:spacing w:line="360" w:lineRule="auto"/>
        <w:ind w:firstLine="709"/>
        <w:jc w:val="both"/>
        <w:rPr>
          <w:sz w:val="28"/>
          <w:szCs w:val="28"/>
        </w:rPr>
      </w:pPr>
      <w:r>
        <w:rPr>
          <w:color w:val="000000"/>
          <w:sz w:val="28"/>
          <w:szCs w:val="28"/>
          <w:lang w:bidi="ru-RU"/>
        </w:rPr>
        <w:t xml:space="preserve">3. </w:t>
      </w:r>
      <w:r w:rsidR="00FF440D" w:rsidRPr="00D84611">
        <w:rPr>
          <w:color w:val="000000"/>
          <w:sz w:val="28"/>
          <w:szCs w:val="28"/>
          <w:lang w:bidi="ru-RU"/>
        </w:rPr>
        <w:t>Провести анализ локальных актов, размещенных на сайтах ДОО, документов, подтверждающих эффективность функционирования ВСОКО в указанный пе</w:t>
      </w:r>
      <w:r w:rsidR="00351EC1">
        <w:rPr>
          <w:color w:val="000000"/>
          <w:sz w:val="28"/>
          <w:szCs w:val="28"/>
          <w:lang w:bidi="ru-RU"/>
        </w:rPr>
        <w:t xml:space="preserve">риод в соответствии </w:t>
      </w:r>
      <w:r w:rsidR="00BE6DF3">
        <w:rPr>
          <w:color w:val="000000"/>
          <w:sz w:val="28"/>
          <w:szCs w:val="28"/>
          <w:lang w:bidi="ru-RU"/>
        </w:rPr>
        <w:t>с приложением</w:t>
      </w:r>
      <w:r w:rsidR="00351EC1">
        <w:rPr>
          <w:color w:val="000000"/>
          <w:sz w:val="28"/>
          <w:szCs w:val="28"/>
          <w:lang w:bidi="ru-RU"/>
        </w:rPr>
        <w:t xml:space="preserve"> </w:t>
      </w:r>
      <w:r w:rsidR="00BE6DF3">
        <w:rPr>
          <w:color w:val="000000"/>
          <w:sz w:val="28"/>
          <w:szCs w:val="28"/>
          <w:lang w:bidi="ru-RU"/>
        </w:rPr>
        <w:t>№</w:t>
      </w:r>
      <w:r w:rsidR="00974CBF">
        <w:rPr>
          <w:color w:val="000000"/>
          <w:sz w:val="28"/>
          <w:szCs w:val="28"/>
          <w:lang w:bidi="ru-RU"/>
        </w:rPr>
        <w:t>1 и №</w:t>
      </w:r>
      <w:r w:rsidR="00351EC1">
        <w:rPr>
          <w:color w:val="000000"/>
          <w:sz w:val="28"/>
          <w:szCs w:val="28"/>
          <w:lang w:bidi="ru-RU"/>
        </w:rPr>
        <w:t>2</w:t>
      </w:r>
    </w:p>
    <w:p w:rsidR="00D11CB7" w:rsidRPr="00586EE0" w:rsidRDefault="00F54B27" w:rsidP="00F54B27">
      <w:pPr>
        <w:widowControl w:val="0"/>
        <w:tabs>
          <w:tab w:val="left" w:pos="0"/>
        </w:tabs>
        <w:spacing w:line="360" w:lineRule="auto"/>
        <w:ind w:firstLine="709"/>
        <w:jc w:val="both"/>
        <w:rPr>
          <w:sz w:val="28"/>
          <w:szCs w:val="28"/>
        </w:rPr>
      </w:pPr>
      <w:r>
        <w:rPr>
          <w:color w:val="000000"/>
          <w:sz w:val="28"/>
          <w:szCs w:val="28"/>
          <w:lang w:bidi="ru-RU"/>
        </w:rPr>
        <w:t xml:space="preserve">4. </w:t>
      </w:r>
      <w:r w:rsidR="00FF440D" w:rsidRPr="00D84611">
        <w:rPr>
          <w:color w:val="000000"/>
          <w:sz w:val="28"/>
          <w:szCs w:val="28"/>
          <w:lang w:bidi="ru-RU"/>
        </w:rPr>
        <w:t>П</w:t>
      </w:r>
      <w:r w:rsidR="00586EE0">
        <w:rPr>
          <w:color w:val="000000"/>
          <w:sz w:val="28"/>
          <w:szCs w:val="28"/>
          <w:lang w:bidi="ru-RU"/>
        </w:rPr>
        <w:t>редоставить сводные результаты,</w:t>
      </w:r>
      <w:r w:rsidR="00FF440D" w:rsidRPr="00D84611">
        <w:rPr>
          <w:color w:val="000000"/>
          <w:sz w:val="28"/>
          <w:szCs w:val="28"/>
          <w:lang w:bidi="ru-RU"/>
        </w:rPr>
        <w:t xml:space="preserve"> аналитическ</w:t>
      </w:r>
      <w:r w:rsidR="00586EE0">
        <w:rPr>
          <w:color w:val="000000"/>
          <w:sz w:val="28"/>
          <w:szCs w:val="28"/>
          <w:lang w:bidi="ru-RU"/>
        </w:rPr>
        <w:t>ие справки и п</w:t>
      </w:r>
      <w:r w:rsidR="00D11CB7" w:rsidRPr="00586EE0">
        <w:rPr>
          <w:sz w:val="28"/>
          <w:szCs w:val="28"/>
          <w:lang w:bidi="ru-RU"/>
        </w:rPr>
        <w:t>одготовить приказ по итогам проведения мо</w:t>
      </w:r>
      <w:r w:rsidR="00BE6DF3">
        <w:rPr>
          <w:sz w:val="28"/>
          <w:szCs w:val="28"/>
          <w:lang w:bidi="ru-RU"/>
        </w:rPr>
        <w:t>ниторинга в срок до 18.08.2023</w:t>
      </w:r>
      <w:r w:rsidR="00D11CB7" w:rsidRPr="00586EE0">
        <w:rPr>
          <w:sz w:val="28"/>
          <w:szCs w:val="28"/>
          <w:lang w:bidi="ru-RU"/>
        </w:rPr>
        <w:t>г.</w:t>
      </w:r>
    </w:p>
    <w:p w:rsidR="00D84611" w:rsidRPr="00D84611" w:rsidRDefault="00F54B27" w:rsidP="00F54B27">
      <w:pPr>
        <w:widowControl w:val="0"/>
        <w:tabs>
          <w:tab w:val="left" w:pos="0"/>
        </w:tabs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  <w:lang w:bidi="ru-RU"/>
        </w:rPr>
        <w:t xml:space="preserve">5. </w:t>
      </w:r>
      <w:r w:rsidR="00D11CB7" w:rsidRPr="00D84611">
        <w:rPr>
          <w:sz w:val="28"/>
          <w:szCs w:val="28"/>
          <w:lang w:bidi="ru-RU"/>
        </w:rPr>
        <w:t>Провести обсуждение полученных результатов мониторинга с руководителями ДОО.</w:t>
      </w:r>
    </w:p>
    <w:p w:rsidR="00D11CB7" w:rsidRPr="00D84611" w:rsidRDefault="00F54B27" w:rsidP="00F54B27">
      <w:pPr>
        <w:widowControl w:val="0"/>
        <w:tabs>
          <w:tab w:val="left" w:pos="0"/>
        </w:tabs>
        <w:spacing w:line="360" w:lineRule="auto"/>
        <w:ind w:firstLine="709"/>
        <w:jc w:val="both"/>
        <w:rPr>
          <w:sz w:val="28"/>
          <w:szCs w:val="28"/>
        </w:rPr>
      </w:pPr>
      <w:r>
        <w:rPr>
          <w:b/>
          <w:sz w:val="28"/>
          <w:szCs w:val="28"/>
          <w:lang w:bidi="ru-RU"/>
        </w:rPr>
        <w:t xml:space="preserve">6. </w:t>
      </w:r>
      <w:r w:rsidR="00D11CB7" w:rsidRPr="00974CBF">
        <w:rPr>
          <w:b/>
          <w:sz w:val="28"/>
          <w:szCs w:val="28"/>
          <w:lang w:bidi="ru-RU"/>
        </w:rPr>
        <w:t>Руководителям образовательных организаций</w:t>
      </w:r>
      <w:r w:rsidR="00D11CB7" w:rsidRPr="00D84611">
        <w:rPr>
          <w:sz w:val="28"/>
          <w:szCs w:val="28"/>
          <w:lang w:bidi="ru-RU"/>
        </w:rPr>
        <w:t>, реализующих основную образовательную программу дошкольного образования:</w:t>
      </w:r>
    </w:p>
    <w:p w:rsidR="00D11CB7" w:rsidRPr="00D84611" w:rsidRDefault="00F54B27" w:rsidP="00F54B27">
      <w:pPr>
        <w:widowControl w:val="0"/>
        <w:tabs>
          <w:tab w:val="left" w:pos="0"/>
          <w:tab w:val="left" w:pos="993"/>
          <w:tab w:val="left" w:pos="1397"/>
        </w:tabs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  <w:lang w:bidi="ru-RU"/>
        </w:rPr>
        <w:lastRenderedPageBreak/>
        <w:t>6.1.</w:t>
      </w:r>
      <w:r w:rsidRPr="00D84611">
        <w:rPr>
          <w:sz w:val="28"/>
          <w:szCs w:val="28"/>
          <w:lang w:bidi="ru-RU"/>
        </w:rPr>
        <w:t xml:space="preserve"> Организовать</w:t>
      </w:r>
      <w:r w:rsidR="00D11CB7" w:rsidRPr="00D84611">
        <w:rPr>
          <w:sz w:val="28"/>
          <w:szCs w:val="28"/>
          <w:lang w:bidi="ru-RU"/>
        </w:rPr>
        <w:t xml:space="preserve"> </w:t>
      </w:r>
      <w:r w:rsidR="00BE6DF3" w:rsidRPr="00D84611">
        <w:rPr>
          <w:sz w:val="28"/>
          <w:szCs w:val="28"/>
          <w:lang w:bidi="ru-RU"/>
        </w:rPr>
        <w:t>проведе</w:t>
      </w:r>
      <w:r w:rsidR="00BE6DF3">
        <w:rPr>
          <w:sz w:val="28"/>
          <w:szCs w:val="28"/>
          <w:lang w:bidi="ru-RU"/>
        </w:rPr>
        <w:t xml:space="preserve">ние </w:t>
      </w:r>
      <w:r w:rsidR="00BE6DF3" w:rsidRPr="00D84611">
        <w:rPr>
          <w:sz w:val="28"/>
          <w:szCs w:val="28"/>
          <w:lang w:bidi="ru-RU"/>
        </w:rPr>
        <w:t>самооценки</w:t>
      </w:r>
      <w:r w:rsidR="00D11CB7" w:rsidRPr="00D84611">
        <w:rPr>
          <w:sz w:val="28"/>
          <w:szCs w:val="28"/>
          <w:lang w:bidi="ru-RU"/>
        </w:rPr>
        <w:t xml:space="preserve"> ДОО</w:t>
      </w:r>
      <w:r w:rsidR="00586EE0">
        <w:rPr>
          <w:sz w:val="28"/>
          <w:szCs w:val="28"/>
          <w:lang w:bidi="ru-RU"/>
        </w:rPr>
        <w:t xml:space="preserve"> (пр</w:t>
      </w:r>
      <w:r w:rsidR="00BE6DF3">
        <w:rPr>
          <w:sz w:val="28"/>
          <w:szCs w:val="28"/>
          <w:lang w:bidi="ru-RU"/>
        </w:rPr>
        <w:t>иложение</w:t>
      </w:r>
      <w:r w:rsidR="00974CBF">
        <w:rPr>
          <w:sz w:val="28"/>
          <w:szCs w:val="28"/>
          <w:lang w:bidi="ru-RU"/>
        </w:rPr>
        <w:t xml:space="preserve"> </w:t>
      </w:r>
      <w:r w:rsidR="00BE6DF3">
        <w:rPr>
          <w:sz w:val="28"/>
          <w:szCs w:val="28"/>
          <w:lang w:bidi="ru-RU"/>
        </w:rPr>
        <w:t xml:space="preserve">2) в срок </w:t>
      </w:r>
      <w:r w:rsidR="00BE6DF3" w:rsidRPr="00BE6DF3">
        <w:rPr>
          <w:b/>
          <w:sz w:val="28"/>
          <w:szCs w:val="28"/>
          <w:lang w:bidi="ru-RU"/>
        </w:rPr>
        <w:t xml:space="preserve">до 12.08.2023 </w:t>
      </w:r>
      <w:r w:rsidR="00586EE0" w:rsidRPr="00BE6DF3">
        <w:rPr>
          <w:b/>
          <w:sz w:val="28"/>
          <w:szCs w:val="28"/>
          <w:lang w:bidi="ru-RU"/>
        </w:rPr>
        <w:t>г.</w:t>
      </w:r>
    </w:p>
    <w:p w:rsidR="00974CBF" w:rsidRDefault="00F54B27" w:rsidP="00F54B27">
      <w:pPr>
        <w:widowControl w:val="0"/>
        <w:tabs>
          <w:tab w:val="left" w:pos="0"/>
        </w:tabs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  <w:lang w:bidi="ru-RU"/>
        </w:rPr>
        <w:t xml:space="preserve">6.2. </w:t>
      </w:r>
      <w:r w:rsidRPr="00D84611">
        <w:rPr>
          <w:sz w:val="28"/>
          <w:szCs w:val="28"/>
          <w:lang w:bidi="ru-RU"/>
        </w:rPr>
        <w:t>Предоставить</w:t>
      </w:r>
      <w:r w:rsidR="00D11CB7" w:rsidRPr="00D84611">
        <w:rPr>
          <w:sz w:val="28"/>
          <w:szCs w:val="28"/>
          <w:lang w:bidi="ru-RU"/>
        </w:rPr>
        <w:t xml:space="preserve"> </w:t>
      </w:r>
      <w:r w:rsidR="00D84611" w:rsidRPr="00D84611">
        <w:rPr>
          <w:sz w:val="28"/>
          <w:szCs w:val="28"/>
          <w:lang w:bidi="ru-RU"/>
        </w:rPr>
        <w:t xml:space="preserve">ответственному за организацию и координацию мониторинга </w:t>
      </w:r>
      <w:r w:rsidR="00BE6DF3" w:rsidRPr="00D84611">
        <w:rPr>
          <w:sz w:val="28"/>
          <w:szCs w:val="28"/>
          <w:lang w:bidi="ru-RU"/>
        </w:rPr>
        <w:t>Ломтевой Е.Е.</w:t>
      </w:r>
      <w:r w:rsidR="00D84611" w:rsidRPr="00D84611">
        <w:rPr>
          <w:sz w:val="28"/>
          <w:szCs w:val="28"/>
          <w:lang w:bidi="ru-RU"/>
        </w:rPr>
        <w:t xml:space="preserve">, специалисту ИМК Управления </w:t>
      </w:r>
      <w:r w:rsidR="00DF0D57" w:rsidRPr="00D84611">
        <w:rPr>
          <w:sz w:val="28"/>
          <w:szCs w:val="28"/>
          <w:lang w:bidi="ru-RU"/>
        </w:rPr>
        <w:t>образования,</w:t>
      </w:r>
      <w:r w:rsidR="00D84611" w:rsidRPr="00D84611">
        <w:rPr>
          <w:sz w:val="28"/>
          <w:szCs w:val="28"/>
          <w:lang w:bidi="ru-RU"/>
        </w:rPr>
        <w:t xml:space="preserve"> </w:t>
      </w:r>
      <w:r w:rsidR="00D11CB7" w:rsidRPr="00D84611">
        <w:rPr>
          <w:sz w:val="28"/>
          <w:szCs w:val="28"/>
          <w:lang w:bidi="ru-RU"/>
        </w:rPr>
        <w:t>заполненные чек-листы для самооценки ДОО</w:t>
      </w:r>
      <w:r w:rsidR="00586EE0" w:rsidRPr="00586EE0">
        <w:rPr>
          <w:sz w:val="28"/>
          <w:szCs w:val="28"/>
          <w:lang w:bidi="ru-RU"/>
        </w:rPr>
        <w:t xml:space="preserve"> </w:t>
      </w:r>
      <w:r w:rsidR="00BE6DF3" w:rsidRPr="00BE6DF3">
        <w:rPr>
          <w:bCs/>
          <w:color w:val="000000"/>
          <w:sz w:val="28"/>
          <w:szCs w:val="28"/>
        </w:rPr>
        <w:t>и подтверждающие документы, материалы</w:t>
      </w:r>
      <w:r w:rsidR="00BE6DF3" w:rsidRPr="00BE6DF3">
        <w:rPr>
          <w:sz w:val="28"/>
          <w:szCs w:val="28"/>
          <w:lang w:bidi="ru-RU"/>
        </w:rPr>
        <w:t xml:space="preserve"> </w:t>
      </w:r>
      <w:r w:rsidR="00586EE0">
        <w:rPr>
          <w:sz w:val="28"/>
          <w:szCs w:val="28"/>
          <w:lang w:bidi="ru-RU"/>
        </w:rPr>
        <w:t xml:space="preserve">в срок </w:t>
      </w:r>
      <w:r w:rsidR="00586EE0" w:rsidRPr="00BE6DF3">
        <w:rPr>
          <w:b/>
          <w:sz w:val="28"/>
          <w:szCs w:val="28"/>
          <w:lang w:bidi="ru-RU"/>
        </w:rPr>
        <w:t>до 12</w:t>
      </w:r>
      <w:r w:rsidR="008840AD" w:rsidRPr="00BE6DF3">
        <w:rPr>
          <w:b/>
          <w:sz w:val="28"/>
          <w:szCs w:val="28"/>
          <w:lang w:bidi="ru-RU"/>
        </w:rPr>
        <w:t>.</w:t>
      </w:r>
      <w:r w:rsidR="0084380F">
        <w:rPr>
          <w:b/>
          <w:sz w:val="28"/>
          <w:szCs w:val="28"/>
          <w:lang w:bidi="ru-RU"/>
        </w:rPr>
        <w:t>08.2023</w:t>
      </w:r>
      <w:r w:rsidR="00586EE0" w:rsidRPr="00BE6DF3">
        <w:rPr>
          <w:b/>
          <w:sz w:val="28"/>
          <w:szCs w:val="28"/>
          <w:lang w:bidi="ru-RU"/>
        </w:rPr>
        <w:t>г</w:t>
      </w:r>
      <w:r w:rsidR="008840AD">
        <w:rPr>
          <w:sz w:val="28"/>
          <w:szCs w:val="28"/>
          <w:lang w:bidi="ru-RU"/>
        </w:rPr>
        <w:t>.</w:t>
      </w:r>
    </w:p>
    <w:p w:rsidR="00BC27EF" w:rsidRPr="00974CBF" w:rsidRDefault="00F54B27" w:rsidP="00F54B27">
      <w:pPr>
        <w:widowControl w:val="0"/>
        <w:tabs>
          <w:tab w:val="left" w:pos="0"/>
          <w:tab w:val="left" w:pos="993"/>
          <w:tab w:val="left" w:pos="1206"/>
        </w:tabs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  <w:lang w:bidi="ru-RU"/>
        </w:rPr>
        <w:t xml:space="preserve">7. </w:t>
      </w:r>
      <w:r w:rsidR="00D11CB7" w:rsidRPr="00D84611">
        <w:rPr>
          <w:sz w:val="28"/>
          <w:szCs w:val="28"/>
          <w:lang w:bidi="ru-RU"/>
        </w:rPr>
        <w:t>Контроль</w:t>
      </w:r>
      <w:r w:rsidR="00DF0D57">
        <w:rPr>
          <w:sz w:val="28"/>
          <w:szCs w:val="28"/>
          <w:lang w:bidi="ru-RU"/>
        </w:rPr>
        <w:t xml:space="preserve">   исполнения данного приказа </w:t>
      </w:r>
      <w:r w:rsidR="008840AD">
        <w:rPr>
          <w:sz w:val="28"/>
          <w:szCs w:val="28"/>
          <w:lang w:bidi="ru-RU"/>
        </w:rPr>
        <w:t>возложить на заведующего ИМК Чернышову С.А.</w:t>
      </w:r>
    </w:p>
    <w:p w:rsidR="003850B7" w:rsidRDefault="003850B7" w:rsidP="00F54B27">
      <w:pPr>
        <w:widowControl w:val="0"/>
        <w:tabs>
          <w:tab w:val="left" w:pos="0"/>
        </w:tabs>
        <w:spacing w:line="360" w:lineRule="auto"/>
        <w:jc w:val="both"/>
        <w:rPr>
          <w:sz w:val="28"/>
          <w:szCs w:val="28"/>
        </w:rPr>
      </w:pPr>
    </w:p>
    <w:p w:rsidR="003850B7" w:rsidRDefault="003850B7" w:rsidP="00F54B27">
      <w:pPr>
        <w:widowControl w:val="0"/>
        <w:tabs>
          <w:tab w:val="left" w:pos="0"/>
        </w:tabs>
        <w:spacing w:line="360" w:lineRule="auto"/>
        <w:jc w:val="both"/>
        <w:rPr>
          <w:sz w:val="28"/>
          <w:szCs w:val="28"/>
        </w:rPr>
      </w:pPr>
    </w:p>
    <w:p w:rsidR="00DF0D57" w:rsidRPr="00DF0D57" w:rsidRDefault="00DF0D57" w:rsidP="00F54B27">
      <w:pPr>
        <w:widowControl w:val="0"/>
        <w:tabs>
          <w:tab w:val="left" w:pos="0"/>
        </w:tabs>
        <w:spacing w:line="360" w:lineRule="auto"/>
        <w:jc w:val="both"/>
        <w:rPr>
          <w:sz w:val="28"/>
          <w:szCs w:val="28"/>
        </w:rPr>
      </w:pPr>
      <w:r w:rsidRPr="00DF0D57">
        <w:rPr>
          <w:sz w:val="28"/>
          <w:szCs w:val="28"/>
        </w:rPr>
        <w:t xml:space="preserve">Начальник                       </w:t>
      </w:r>
      <w:r w:rsidR="003850B7">
        <w:rPr>
          <w:sz w:val="28"/>
          <w:szCs w:val="28"/>
        </w:rPr>
        <w:t xml:space="preserve"> </w:t>
      </w:r>
      <w:r w:rsidRPr="00DF0D57">
        <w:rPr>
          <w:sz w:val="28"/>
          <w:szCs w:val="28"/>
        </w:rPr>
        <w:t xml:space="preserve">                                                             </w:t>
      </w:r>
      <w:r w:rsidR="00974CBF">
        <w:rPr>
          <w:sz w:val="28"/>
          <w:szCs w:val="28"/>
        </w:rPr>
        <w:t xml:space="preserve">                 </w:t>
      </w:r>
      <w:r w:rsidRPr="00DF0D57">
        <w:rPr>
          <w:sz w:val="28"/>
          <w:szCs w:val="28"/>
        </w:rPr>
        <w:t xml:space="preserve">  Н.Н.Савиных</w:t>
      </w:r>
    </w:p>
    <w:p w:rsidR="00DF0D57" w:rsidRDefault="00DF0D57" w:rsidP="00974CBF">
      <w:pPr>
        <w:widowControl w:val="0"/>
        <w:tabs>
          <w:tab w:val="left" w:pos="1206"/>
        </w:tabs>
        <w:spacing w:line="360" w:lineRule="auto"/>
        <w:ind w:firstLine="709"/>
        <w:jc w:val="both"/>
        <w:rPr>
          <w:color w:val="FF0000"/>
          <w:sz w:val="28"/>
          <w:szCs w:val="28"/>
        </w:rPr>
      </w:pPr>
    </w:p>
    <w:p w:rsidR="00DF0D57" w:rsidRDefault="00DF0D57" w:rsidP="00974CBF">
      <w:pPr>
        <w:widowControl w:val="0"/>
        <w:tabs>
          <w:tab w:val="left" w:pos="1206"/>
        </w:tabs>
        <w:spacing w:line="360" w:lineRule="auto"/>
        <w:ind w:firstLine="709"/>
        <w:jc w:val="both"/>
        <w:rPr>
          <w:color w:val="FF0000"/>
          <w:sz w:val="28"/>
          <w:szCs w:val="28"/>
        </w:rPr>
      </w:pPr>
    </w:p>
    <w:p w:rsidR="00DF0D57" w:rsidRDefault="00DF0D57" w:rsidP="00974CBF">
      <w:pPr>
        <w:widowControl w:val="0"/>
        <w:tabs>
          <w:tab w:val="left" w:pos="1206"/>
        </w:tabs>
        <w:spacing w:line="360" w:lineRule="auto"/>
        <w:ind w:firstLine="709"/>
        <w:jc w:val="both"/>
        <w:rPr>
          <w:color w:val="FF0000"/>
          <w:sz w:val="28"/>
          <w:szCs w:val="28"/>
        </w:rPr>
      </w:pPr>
    </w:p>
    <w:p w:rsidR="00DF0D57" w:rsidRDefault="00DF0D57" w:rsidP="00974CBF">
      <w:pPr>
        <w:widowControl w:val="0"/>
        <w:tabs>
          <w:tab w:val="left" w:pos="1206"/>
        </w:tabs>
        <w:spacing w:line="360" w:lineRule="auto"/>
        <w:ind w:firstLine="709"/>
        <w:jc w:val="both"/>
        <w:rPr>
          <w:color w:val="FF0000"/>
          <w:sz w:val="28"/>
          <w:szCs w:val="28"/>
        </w:rPr>
      </w:pPr>
    </w:p>
    <w:p w:rsidR="00DF0D57" w:rsidRDefault="00DF0D57" w:rsidP="00DF0D57">
      <w:pPr>
        <w:widowControl w:val="0"/>
        <w:tabs>
          <w:tab w:val="left" w:pos="1206"/>
        </w:tabs>
        <w:spacing w:line="360" w:lineRule="auto"/>
        <w:jc w:val="both"/>
        <w:rPr>
          <w:color w:val="FF0000"/>
          <w:sz w:val="28"/>
          <w:szCs w:val="28"/>
        </w:rPr>
      </w:pPr>
    </w:p>
    <w:p w:rsidR="00DF0D57" w:rsidRDefault="00DF0D57" w:rsidP="00DF0D57">
      <w:pPr>
        <w:widowControl w:val="0"/>
        <w:tabs>
          <w:tab w:val="left" w:pos="1206"/>
        </w:tabs>
        <w:spacing w:line="360" w:lineRule="auto"/>
        <w:jc w:val="both"/>
        <w:rPr>
          <w:color w:val="FF0000"/>
          <w:sz w:val="28"/>
          <w:szCs w:val="28"/>
        </w:rPr>
      </w:pPr>
    </w:p>
    <w:p w:rsidR="00DF0D57" w:rsidRDefault="00DF0D57" w:rsidP="00DF0D57">
      <w:pPr>
        <w:widowControl w:val="0"/>
        <w:tabs>
          <w:tab w:val="left" w:pos="1206"/>
        </w:tabs>
        <w:spacing w:line="360" w:lineRule="auto"/>
        <w:jc w:val="both"/>
        <w:rPr>
          <w:color w:val="FF0000"/>
          <w:sz w:val="28"/>
          <w:szCs w:val="28"/>
        </w:rPr>
      </w:pPr>
    </w:p>
    <w:p w:rsidR="00DF0D57" w:rsidRDefault="00DF0D57" w:rsidP="00DF0D57">
      <w:pPr>
        <w:widowControl w:val="0"/>
        <w:tabs>
          <w:tab w:val="left" w:pos="1206"/>
        </w:tabs>
        <w:spacing w:line="360" w:lineRule="auto"/>
        <w:jc w:val="both"/>
        <w:rPr>
          <w:color w:val="FF0000"/>
          <w:sz w:val="28"/>
          <w:szCs w:val="28"/>
        </w:rPr>
      </w:pPr>
    </w:p>
    <w:p w:rsidR="00DF0D57" w:rsidRDefault="00DF0D57" w:rsidP="00DF0D57">
      <w:pPr>
        <w:widowControl w:val="0"/>
        <w:tabs>
          <w:tab w:val="left" w:pos="1206"/>
        </w:tabs>
        <w:spacing w:line="360" w:lineRule="auto"/>
        <w:jc w:val="both"/>
        <w:rPr>
          <w:color w:val="FF0000"/>
          <w:sz w:val="28"/>
          <w:szCs w:val="28"/>
        </w:rPr>
      </w:pPr>
    </w:p>
    <w:p w:rsidR="00DF0D57" w:rsidRDefault="00DF0D57" w:rsidP="00DF0D57">
      <w:pPr>
        <w:widowControl w:val="0"/>
        <w:tabs>
          <w:tab w:val="left" w:pos="1206"/>
        </w:tabs>
        <w:spacing w:line="360" w:lineRule="auto"/>
        <w:jc w:val="both"/>
        <w:rPr>
          <w:color w:val="FF0000"/>
          <w:sz w:val="28"/>
          <w:szCs w:val="28"/>
        </w:rPr>
      </w:pPr>
    </w:p>
    <w:p w:rsidR="00F75BC5" w:rsidRDefault="00F75BC5" w:rsidP="00586EE0">
      <w:pPr>
        <w:pStyle w:val="50"/>
        <w:shd w:val="clear" w:color="auto" w:fill="auto"/>
        <w:spacing w:after="0"/>
        <w:rPr>
          <w:sz w:val="28"/>
          <w:szCs w:val="28"/>
          <w:lang w:eastAsia="ru-RU"/>
        </w:rPr>
      </w:pPr>
    </w:p>
    <w:p w:rsidR="00586EE0" w:rsidRDefault="00586EE0" w:rsidP="00586EE0">
      <w:pPr>
        <w:pStyle w:val="50"/>
        <w:shd w:val="clear" w:color="auto" w:fill="auto"/>
        <w:spacing w:after="0"/>
        <w:rPr>
          <w:sz w:val="28"/>
          <w:szCs w:val="28"/>
          <w:lang w:eastAsia="ru-RU"/>
        </w:rPr>
      </w:pPr>
    </w:p>
    <w:p w:rsidR="00586EE0" w:rsidRDefault="00586EE0" w:rsidP="00586EE0">
      <w:pPr>
        <w:pStyle w:val="50"/>
        <w:shd w:val="clear" w:color="auto" w:fill="auto"/>
        <w:spacing w:after="0"/>
        <w:rPr>
          <w:sz w:val="28"/>
          <w:szCs w:val="28"/>
          <w:lang w:eastAsia="ru-RU"/>
        </w:rPr>
      </w:pPr>
    </w:p>
    <w:p w:rsidR="00586EE0" w:rsidRDefault="00586EE0" w:rsidP="00586EE0">
      <w:pPr>
        <w:pStyle w:val="50"/>
        <w:shd w:val="clear" w:color="auto" w:fill="auto"/>
        <w:spacing w:after="0"/>
        <w:rPr>
          <w:sz w:val="28"/>
          <w:szCs w:val="28"/>
          <w:lang w:eastAsia="ru-RU"/>
        </w:rPr>
      </w:pPr>
    </w:p>
    <w:p w:rsidR="00586EE0" w:rsidRDefault="00586EE0" w:rsidP="00586EE0">
      <w:pPr>
        <w:pStyle w:val="50"/>
        <w:shd w:val="clear" w:color="auto" w:fill="auto"/>
        <w:spacing w:after="0"/>
        <w:rPr>
          <w:sz w:val="28"/>
          <w:szCs w:val="28"/>
          <w:lang w:eastAsia="ru-RU"/>
        </w:rPr>
      </w:pPr>
    </w:p>
    <w:p w:rsidR="00586EE0" w:rsidRDefault="00586EE0" w:rsidP="00586EE0">
      <w:pPr>
        <w:pStyle w:val="50"/>
        <w:shd w:val="clear" w:color="auto" w:fill="auto"/>
        <w:spacing w:after="0"/>
        <w:rPr>
          <w:color w:val="000000"/>
          <w:lang w:eastAsia="ru-RU" w:bidi="ru-RU"/>
        </w:rPr>
      </w:pPr>
    </w:p>
    <w:p w:rsidR="008840AD" w:rsidRDefault="008840AD" w:rsidP="00974CBF">
      <w:pPr>
        <w:pStyle w:val="50"/>
        <w:shd w:val="clear" w:color="auto" w:fill="auto"/>
        <w:spacing w:after="0"/>
        <w:rPr>
          <w:color w:val="000000"/>
          <w:lang w:eastAsia="ru-RU" w:bidi="ru-RU"/>
        </w:rPr>
      </w:pPr>
    </w:p>
    <w:p w:rsidR="00974CBF" w:rsidRDefault="00974CBF" w:rsidP="00974CBF">
      <w:pPr>
        <w:pStyle w:val="50"/>
        <w:shd w:val="clear" w:color="auto" w:fill="auto"/>
        <w:spacing w:after="0"/>
        <w:rPr>
          <w:color w:val="000000"/>
          <w:lang w:eastAsia="ru-RU" w:bidi="ru-RU"/>
        </w:rPr>
      </w:pPr>
    </w:p>
    <w:p w:rsidR="00974CBF" w:rsidRDefault="00974CBF" w:rsidP="00DF0D57">
      <w:pPr>
        <w:pStyle w:val="50"/>
        <w:shd w:val="clear" w:color="auto" w:fill="auto"/>
        <w:spacing w:after="0"/>
        <w:ind w:left="5460" w:firstLine="2340"/>
        <w:jc w:val="right"/>
        <w:rPr>
          <w:color w:val="000000"/>
          <w:lang w:eastAsia="ru-RU" w:bidi="ru-RU"/>
        </w:rPr>
      </w:pPr>
    </w:p>
    <w:p w:rsidR="00974CBF" w:rsidRDefault="00974CBF" w:rsidP="00DF0D57">
      <w:pPr>
        <w:pStyle w:val="50"/>
        <w:shd w:val="clear" w:color="auto" w:fill="auto"/>
        <w:spacing w:after="0"/>
        <w:ind w:left="5460" w:firstLine="2340"/>
        <w:jc w:val="right"/>
        <w:rPr>
          <w:color w:val="000000"/>
          <w:lang w:eastAsia="ru-RU" w:bidi="ru-RU"/>
        </w:rPr>
      </w:pPr>
    </w:p>
    <w:p w:rsidR="00F54B27" w:rsidRDefault="00F54B27" w:rsidP="00DF0D57">
      <w:pPr>
        <w:pStyle w:val="50"/>
        <w:shd w:val="clear" w:color="auto" w:fill="auto"/>
        <w:spacing w:after="0"/>
        <w:ind w:left="5460" w:firstLine="2340"/>
        <w:jc w:val="right"/>
        <w:rPr>
          <w:color w:val="000000"/>
          <w:lang w:eastAsia="ru-RU" w:bidi="ru-RU"/>
        </w:rPr>
      </w:pPr>
    </w:p>
    <w:p w:rsidR="00F54B27" w:rsidRDefault="00F54B27" w:rsidP="00DF0D57">
      <w:pPr>
        <w:pStyle w:val="50"/>
        <w:shd w:val="clear" w:color="auto" w:fill="auto"/>
        <w:spacing w:after="0"/>
        <w:ind w:left="5460" w:firstLine="2340"/>
        <w:jc w:val="right"/>
        <w:rPr>
          <w:color w:val="000000"/>
          <w:lang w:eastAsia="ru-RU" w:bidi="ru-RU"/>
        </w:rPr>
      </w:pPr>
    </w:p>
    <w:p w:rsidR="00F54B27" w:rsidRDefault="00F54B27" w:rsidP="00DF0D57">
      <w:pPr>
        <w:pStyle w:val="50"/>
        <w:shd w:val="clear" w:color="auto" w:fill="auto"/>
        <w:spacing w:after="0"/>
        <w:ind w:left="5460" w:firstLine="2340"/>
        <w:jc w:val="right"/>
        <w:rPr>
          <w:color w:val="000000"/>
          <w:lang w:eastAsia="ru-RU" w:bidi="ru-RU"/>
        </w:rPr>
      </w:pPr>
    </w:p>
    <w:p w:rsidR="002343EC" w:rsidRDefault="002343EC" w:rsidP="00F54B27">
      <w:pPr>
        <w:pStyle w:val="50"/>
        <w:shd w:val="clear" w:color="auto" w:fill="auto"/>
        <w:spacing w:after="0"/>
        <w:jc w:val="right"/>
        <w:rPr>
          <w:color w:val="000000"/>
          <w:lang w:eastAsia="ru-RU" w:bidi="ru-RU"/>
        </w:rPr>
      </w:pPr>
    </w:p>
    <w:p w:rsidR="003850B7" w:rsidRDefault="003850B7" w:rsidP="00F54B27">
      <w:pPr>
        <w:pStyle w:val="50"/>
        <w:shd w:val="clear" w:color="auto" w:fill="auto"/>
        <w:spacing w:after="0"/>
        <w:jc w:val="right"/>
        <w:rPr>
          <w:color w:val="000000"/>
          <w:lang w:eastAsia="ru-RU" w:bidi="ru-RU"/>
        </w:rPr>
      </w:pPr>
    </w:p>
    <w:p w:rsidR="002343EC" w:rsidRDefault="002343EC" w:rsidP="00F54B27">
      <w:pPr>
        <w:pStyle w:val="50"/>
        <w:shd w:val="clear" w:color="auto" w:fill="auto"/>
        <w:spacing w:after="0"/>
        <w:jc w:val="right"/>
        <w:rPr>
          <w:color w:val="000000"/>
          <w:lang w:eastAsia="ru-RU" w:bidi="ru-RU"/>
        </w:rPr>
      </w:pPr>
    </w:p>
    <w:p w:rsidR="00F54B27" w:rsidRDefault="00F54B27" w:rsidP="00F54B27">
      <w:pPr>
        <w:pStyle w:val="50"/>
        <w:shd w:val="clear" w:color="auto" w:fill="auto"/>
        <w:spacing w:after="0"/>
        <w:jc w:val="right"/>
        <w:rPr>
          <w:color w:val="000000"/>
          <w:lang w:eastAsia="ru-RU" w:bidi="ru-RU"/>
        </w:rPr>
      </w:pPr>
      <w:r>
        <w:rPr>
          <w:color w:val="000000"/>
          <w:lang w:eastAsia="ru-RU" w:bidi="ru-RU"/>
        </w:rPr>
        <w:lastRenderedPageBreak/>
        <w:t xml:space="preserve">Приложение №1 </w:t>
      </w:r>
      <w:r w:rsidR="00DF0D57">
        <w:rPr>
          <w:color w:val="000000"/>
          <w:lang w:eastAsia="ru-RU" w:bidi="ru-RU"/>
        </w:rPr>
        <w:t xml:space="preserve">к приказу </w:t>
      </w:r>
    </w:p>
    <w:p w:rsidR="00F54B27" w:rsidRDefault="003850B7" w:rsidP="00DF0D57">
      <w:pPr>
        <w:pStyle w:val="50"/>
        <w:shd w:val="clear" w:color="auto" w:fill="auto"/>
        <w:spacing w:after="0"/>
        <w:ind w:left="5460" w:firstLine="2340"/>
        <w:jc w:val="right"/>
        <w:rPr>
          <w:color w:val="000000"/>
          <w:lang w:eastAsia="ru-RU" w:bidi="ru-RU"/>
        </w:rPr>
      </w:pPr>
      <w:r>
        <w:rPr>
          <w:color w:val="000000"/>
          <w:lang w:eastAsia="ru-RU" w:bidi="ru-RU"/>
        </w:rPr>
        <w:t>управления</w:t>
      </w:r>
      <w:r w:rsidR="00DF0D57">
        <w:rPr>
          <w:color w:val="000000"/>
          <w:lang w:eastAsia="ru-RU" w:bidi="ru-RU"/>
        </w:rPr>
        <w:t xml:space="preserve"> образования</w:t>
      </w:r>
      <w:r w:rsidR="00974CBF">
        <w:rPr>
          <w:color w:val="000000"/>
          <w:lang w:eastAsia="ru-RU" w:bidi="ru-RU"/>
        </w:rPr>
        <w:t>, спорта и молодежной политики</w:t>
      </w:r>
    </w:p>
    <w:p w:rsidR="00F54B27" w:rsidRDefault="003850B7" w:rsidP="00F54B27">
      <w:pPr>
        <w:pStyle w:val="50"/>
        <w:shd w:val="clear" w:color="auto" w:fill="auto"/>
        <w:spacing w:after="0"/>
        <w:jc w:val="right"/>
        <w:rPr>
          <w:color w:val="000000"/>
          <w:lang w:eastAsia="ru-RU" w:bidi="ru-RU"/>
        </w:rPr>
      </w:pPr>
      <w:r>
        <w:rPr>
          <w:color w:val="000000"/>
          <w:lang w:eastAsia="ru-RU" w:bidi="ru-RU"/>
        </w:rPr>
        <w:t>а</w:t>
      </w:r>
      <w:r w:rsidR="00F54B27">
        <w:rPr>
          <w:color w:val="000000"/>
          <w:lang w:eastAsia="ru-RU" w:bidi="ru-RU"/>
        </w:rPr>
        <w:t>дминистрации Тоншаевского</w:t>
      </w:r>
    </w:p>
    <w:p w:rsidR="00DF0D57" w:rsidRDefault="00974CBF" w:rsidP="00DF0D57">
      <w:pPr>
        <w:pStyle w:val="50"/>
        <w:shd w:val="clear" w:color="auto" w:fill="auto"/>
        <w:spacing w:after="0"/>
        <w:ind w:left="5460" w:firstLine="2340"/>
        <w:jc w:val="right"/>
        <w:rPr>
          <w:color w:val="000000"/>
          <w:lang w:eastAsia="ru-RU" w:bidi="ru-RU"/>
        </w:rPr>
      </w:pPr>
      <w:r>
        <w:rPr>
          <w:color w:val="000000"/>
          <w:lang w:eastAsia="ru-RU" w:bidi="ru-RU"/>
        </w:rPr>
        <w:t xml:space="preserve"> муниципального округа</w:t>
      </w:r>
    </w:p>
    <w:p w:rsidR="00FF440D" w:rsidRPr="00DF0D57" w:rsidRDefault="00974CBF" w:rsidP="00DF0D57">
      <w:pPr>
        <w:pStyle w:val="50"/>
        <w:shd w:val="clear" w:color="auto" w:fill="auto"/>
        <w:spacing w:after="0"/>
        <w:ind w:left="5460"/>
        <w:jc w:val="right"/>
        <w:rPr>
          <w:color w:val="000000"/>
          <w:lang w:eastAsia="ru-RU" w:bidi="ru-RU"/>
        </w:rPr>
      </w:pPr>
      <w:r>
        <w:rPr>
          <w:color w:val="000000"/>
          <w:lang w:eastAsia="ru-RU" w:bidi="ru-RU"/>
        </w:rPr>
        <w:t>№</w:t>
      </w:r>
      <w:r w:rsidR="003850B7">
        <w:rPr>
          <w:color w:val="000000"/>
          <w:lang w:eastAsia="ru-RU" w:bidi="ru-RU"/>
        </w:rPr>
        <w:t xml:space="preserve"> </w:t>
      </w:r>
      <w:r>
        <w:rPr>
          <w:color w:val="000000"/>
          <w:lang w:eastAsia="ru-RU" w:bidi="ru-RU"/>
        </w:rPr>
        <w:t xml:space="preserve">305-од </w:t>
      </w:r>
      <w:r w:rsidR="00174E31">
        <w:rPr>
          <w:color w:val="000000"/>
          <w:lang w:eastAsia="ru-RU" w:bidi="ru-RU"/>
        </w:rPr>
        <w:t xml:space="preserve">от </w:t>
      </w:r>
      <w:r>
        <w:rPr>
          <w:color w:val="000000"/>
          <w:lang w:eastAsia="ru-RU" w:bidi="ru-RU"/>
        </w:rPr>
        <w:t>29.05.2023</w:t>
      </w:r>
      <w:r w:rsidR="00F75BC5">
        <w:rPr>
          <w:color w:val="000000"/>
          <w:lang w:eastAsia="ru-RU" w:bidi="ru-RU"/>
        </w:rPr>
        <w:t xml:space="preserve"> </w:t>
      </w:r>
    </w:p>
    <w:p w:rsidR="00DF0D57" w:rsidRDefault="00DF0D57" w:rsidP="00DF0D57">
      <w:pPr>
        <w:pStyle w:val="32"/>
        <w:shd w:val="clear" w:color="auto" w:fill="auto"/>
        <w:spacing w:after="0" w:line="230" w:lineRule="exact"/>
        <w:ind w:right="260"/>
        <w:rPr>
          <w:color w:val="000000"/>
          <w:lang w:eastAsia="ru-RU" w:bidi="ru-RU"/>
        </w:rPr>
      </w:pPr>
    </w:p>
    <w:p w:rsidR="00FF440D" w:rsidRDefault="00FF440D" w:rsidP="00DF0D57">
      <w:pPr>
        <w:pStyle w:val="32"/>
        <w:shd w:val="clear" w:color="auto" w:fill="auto"/>
        <w:spacing w:after="0" w:line="230" w:lineRule="exact"/>
        <w:ind w:right="260"/>
      </w:pPr>
      <w:r>
        <w:rPr>
          <w:color w:val="000000"/>
          <w:lang w:eastAsia="ru-RU" w:bidi="ru-RU"/>
        </w:rPr>
        <w:t>Мониторинг качества функционирования внутренней системы оценки</w:t>
      </w:r>
    </w:p>
    <w:p w:rsidR="00FF440D" w:rsidRDefault="00FF440D" w:rsidP="00FF440D">
      <w:pPr>
        <w:pStyle w:val="32"/>
        <w:shd w:val="clear" w:color="auto" w:fill="auto"/>
        <w:spacing w:after="263" w:line="230" w:lineRule="exact"/>
        <w:ind w:right="260"/>
      </w:pPr>
      <w:r>
        <w:rPr>
          <w:color w:val="000000"/>
          <w:lang w:eastAsia="ru-RU" w:bidi="ru-RU"/>
        </w:rPr>
        <w:t>качества (ВСОКО)</w:t>
      </w:r>
    </w:p>
    <w:p w:rsidR="00FF440D" w:rsidRDefault="00FF440D" w:rsidP="00FF440D">
      <w:pPr>
        <w:pStyle w:val="32"/>
        <w:shd w:val="clear" w:color="auto" w:fill="auto"/>
        <w:spacing w:after="0" w:line="274" w:lineRule="exact"/>
        <w:ind w:left="300"/>
        <w:jc w:val="both"/>
        <w:rPr>
          <w:color w:val="000000"/>
          <w:lang w:eastAsia="ru-RU" w:bidi="ru-RU"/>
        </w:rPr>
      </w:pPr>
      <w:r>
        <w:rPr>
          <w:color w:val="000000"/>
          <w:lang w:eastAsia="ru-RU" w:bidi="ru-RU"/>
        </w:rPr>
        <w:t>Метод сбора информации - анализ положения</w:t>
      </w:r>
      <w:r w:rsidR="00F75BC5">
        <w:rPr>
          <w:color w:val="000000"/>
          <w:lang w:eastAsia="ru-RU" w:bidi="ru-RU"/>
        </w:rPr>
        <w:t xml:space="preserve"> и </w:t>
      </w:r>
      <w:r w:rsidR="00BE6DF3">
        <w:rPr>
          <w:color w:val="000000"/>
          <w:lang w:eastAsia="ru-RU" w:bidi="ru-RU"/>
        </w:rPr>
        <w:t>программы о</w:t>
      </w:r>
      <w:r>
        <w:rPr>
          <w:color w:val="000000"/>
          <w:lang w:eastAsia="ru-RU" w:bidi="ru-RU"/>
        </w:rPr>
        <w:t xml:space="preserve"> ВСОКО, размещенного на сайте ДОО, самоанализ функционирования ВСОКО/ оценка муниципальным экспертом</w:t>
      </w:r>
    </w:p>
    <w:p w:rsidR="00F75BC5" w:rsidRDefault="00F75BC5" w:rsidP="00FF440D">
      <w:pPr>
        <w:pStyle w:val="32"/>
        <w:shd w:val="clear" w:color="auto" w:fill="auto"/>
        <w:spacing w:after="0" w:line="274" w:lineRule="exact"/>
        <w:ind w:left="300"/>
        <w:jc w:val="both"/>
      </w:pPr>
    </w:p>
    <w:p w:rsidR="00F75BC5" w:rsidRDefault="00FF440D" w:rsidP="00586EE0">
      <w:pPr>
        <w:pStyle w:val="32"/>
        <w:shd w:val="clear" w:color="auto" w:fill="auto"/>
        <w:spacing w:after="4" w:line="230" w:lineRule="exact"/>
        <w:ind w:right="100"/>
        <w:rPr>
          <w:color w:val="000000"/>
          <w:lang w:eastAsia="ru-RU" w:bidi="ru-RU"/>
        </w:rPr>
      </w:pPr>
      <w:r>
        <w:rPr>
          <w:color w:val="000000"/>
          <w:lang w:eastAsia="ru-RU" w:bidi="ru-RU"/>
        </w:rPr>
        <w:t>Сводная форма в разрезе показателей</w:t>
      </w:r>
    </w:p>
    <w:p w:rsidR="00586EE0" w:rsidRPr="00586EE0" w:rsidRDefault="00586EE0" w:rsidP="00586EE0">
      <w:pPr>
        <w:pStyle w:val="32"/>
        <w:shd w:val="clear" w:color="auto" w:fill="auto"/>
        <w:spacing w:after="4" w:line="230" w:lineRule="exact"/>
        <w:ind w:right="100"/>
        <w:jc w:val="left"/>
        <w:rPr>
          <w:rStyle w:val="af0"/>
          <w:b/>
          <w:bCs/>
          <w:sz w:val="23"/>
          <w:szCs w:val="23"/>
        </w:rPr>
      </w:pPr>
    </w:p>
    <w:tbl>
      <w:tblPr>
        <w:tblW w:w="10363" w:type="dxa"/>
        <w:tblInd w:w="93" w:type="dxa"/>
        <w:tblLayout w:type="fixed"/>
        <w:tblLook w:val="04A0" w:firstRow="1" w:lastRow="0" w:firstColumn="1" w:lastColumn="0" w:noHBand="0" w:noVBand="1"/>
      </w:tblPr>
      <w:tblGrid>
        <w:gridCol w:w="545"/>
        <w:gridCol w:w="6558"/>
        <w:gridCol w:w="1843"/>
        <w:gridCol w:w="1417"/>
      </w:tblGrid>
      <w:tr w:rsidR="00586EE0" w:rsidRPr="00586EE0" w:rsidTr="00F54B27">
        <w:trPr>
          <w:trHeight w:hRule="exact" w:val="645"/>
        </w:trPr>
        <w:tc>
          <w:tcPr>
            <w:tcW w:w="545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hideMark/>
          </w:tcPr>
          <w:p w:rsidR="00586EE0" w:rsidRPr="00586EE0" w:rsidRDefault="00586EE0" w:rsidP="00586EE0">
            <w:pPr>
              <w:rPr>
                <w:b/>
                <w:bCs/>
                <w:color w:val="000000"/>
                <w:sz w:val="23"/>
                <w:szCs w:val="23"/>
              </w:rPr>
            </w:pPr>
            <w:r w:rsidRPr="00586EE0">
              <w:rPr>
                <w:b/>
                <w:bCs/>
                <w:color w:val="000000"/>
                <w:sz w:val="23"/>
                <w:szCs w:val="23"/>
              </w:rPr>
              <w:t>№</w:t>
            </w:r>
          </w:p>
        </w:tc>
        <w:tc>
          <w:tcPr>
            <w:tcW w:w="6558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hideMark/>
          </w:tcPr>
          <w:p w:rsidR="00586EE0" w:rsidRPr="00586EE0" w:rsidRDefault="00586EE0" w:rsidP="00586EE0">
            <w:pPr>
              <w:rPr>
                <w:b/>
                <w:bCs/>
                <w:color w:val="000000"/>
                <w:sz w:val="23"/>
                <w:szCs w:val="23"/>
              </w:rPr>
            </w:pPr>
            <w:r w:rsidRPr="00586EE0">
              <w:rPr>
                <w:b/>
                <w:bCs/>
                <w:color w:val="000000"/>
                <w:sz w:val="23"/>
                <w:szCs w:val="23"/>
              </w:rPr>
              <w:t>Показатели</w:t>
            </w:r>
          </w:p>
        </w:tc>
        <w:tc>
          <w:tcPr>
            <w:tcW w:w="3260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hideMark/>
          </w:tcPr>
          <w:p w:rsidR="00586EE0" w:rsidRPr="00586EE0" w:rsidRDefault="00586EE0" w:rsidP="00586EE0">
            <w:pPr>
              <w:rPr>
                <w:b/>
                <w:bCs/>
                <w:color w:val="000000"/>
                <w:sz w:val="23"/>
                <w:szCs w:val="23"/>
              </w:rPr>
            </w:pPr>
            <w:r w:rsidRPr="00586EE0">
              <w:rPr>
                <w:b/>
                <w:bCs/>
                <w:color w:val="000000"/>
                <w:sz w:val="23"/>
                <w:szCs w:val="23"/>
              </w:rPr>
              <w:t>ДОО в которых указанный показатель выполняется</w:t>
            </w:r>
          </w:p>
        </w:tc>
      </w:tr>
      <w:tr w:rsidR="00586EE0" w:rsidRPr="00586EE0" w:rsidTr="00F54B27">
        <w:trPr>
          <w:trHeight w:val="315"/>
        </w:trPr>
        <w:tc>
          <w:tcPr>
            <w:tcW w:w="545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000000" w:fill="FFFFFF"/>
            <w:hideMark/>
          </w:tcPr>
          <w:p w:rsidR="00586EE0" w:rsidRPr="00586EE0" w:rsidRDefault="00586EE0" w:rsidP="00586EE0">
            <w:pPr>
              <w:rPr>
                <w:b/>
                <w:bCs/>
                <w:color w:val="000000"/>
                <w:sz w:val="23"/>
                <w:szCs w:val="23"/>
              </w:rPr>
            </w:pPr>
            <w:r w:rsidRPr="00586EE0">
              <w:rPr>
                <w:b/>
                <w:bCs/>
                <w:color w:val="000000"/>
                <w:sz w:val="23"/>
                <w:szCs w:val="23"/>
              </w:rPr>
              <w:t>п/п</w:t>
            </w:r>
          </w:p>
        </w:tc>
        <w:tc>
          <w:tcPr>
            <w:tcW w:w="6558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586EE0" w:rsidRPr="00586EE0" w:rsidRDefault="00586EE0" w:rsidP="00586EE0">
            <w:pPr>
              <w:rPr>
                <w:b/>
                <w:bCs/>
                <w:color w:val="000000"/>
                <w:sz w:val="23"/>
                <w:szCs w:val="23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586EE0" w:rsidRPr="00586EE0" w:rsidRDefault="00586EE0" w:rsidP="00586EE0">
            <w:pPr>
              <w:rPr>
                <w:b/>
                <w:bCs/>
                <w:color w:val="000000"/>
                <w:sz w:val="23"/>
                <w:szCs w:val="23"/>
              </w:rPr>
            </w:pPr>
            <w:r w:rsidRPr="00586EE0">
              <w:rPr>
                <w:b/>
                <w:bCs/>
                <w:color w:val="000000"/>
                <w:sz w:val="23"/>
                <w:szCs w:val="23"/>
              </w:rPr>
              <w:t>Кол-во</w:t>
            </w:r>
          </w:p>
        </w:tc>
        <w:tc>
          <w:tcPr>
            <w:tcW w:w="141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hideMark/>
          </w:tcPr>
          <w:p w:rsidR="00586EE0" w:rsidRPr="00586EE0" w:rsidRDefault="00586EE0" w:rsidP="00586EE0">
            <w:pPr>
              <w:rPr>
                <w:b/>
                <w:bCs/>
                <w:color w:val="000000"/>
                <w:sz w:val="23"/>
                <w:szCs w:val="23"/>
              </w:rPr>
            </w:pPr>
            <w:r w:rsidRPr="00586EE0">
              <w:rPr>
                <w:b/>
                <w:bCs/>
                <w:color w:val="000000"/>
                <w:sz w:val="23"/>
                <w:szCs w:val="23"/>
              </w:rPr>
              <w:t>Доля</w:t>
            </w:r>
          </w:p>
        </w:tc>
      </w:tr>
      <w:tr w:rsidR="00586EE0" w:rsidRPr="00586EE0" w:rsidTr="00F54B27">
        <w:trPr>
          <w:trHeight w:hRule="exact" w:val="705"/>
        </w:trPr>
        <w:tc>
          <w:tcPr>
            <w:tcW w:w="545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hideMark/>
          </w:tcPr>
          <w:p w:rsidR="00586EE0" w:rsidRPr="00586EE0" w:rsidRDefault="00586EE0" w:rsidP="00586EE0">
            <w:pPr>
              <w:jc w:val="right"/>
              <w:rPr>
                <w:color w:val="000000"/>
              </w:rPr>
            </w:pPr>
            <w:r w:rsidRPr="00586EE0">
              <w:rPr>
                <w:color w:val="000000"/>
                <w:sz w:val="22"/>
                <w:szCs w:val="22"/>
                <w:lang w:val="en-US"/>
              </w:rPr>
              <w:t>1</w:t>
            </w:r>
          </w:p>
        </w:tc>
        <w:tc>
          <w:tcPr>
            <w:tcW w:w="6558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000000" w:fill="FFFFFF"/>
            <w:hideMark/>
          </w:tcPr>
          <w:p w:rsidR="00586EE0" w:rsidRPr="00586EE0" w:rsidRDefault="00586EE0" w:rsidP="00586EE0">
            <w:pPr>
              <w:rPr>
                <w:color w:val="000000"/>
              </w:rPr>
            </w:pPr>
            <w:r w:rsidRPr="00586EE0">
              <w:rPr>
                <w:color w:val="000000"/>
                <w:sz w:val="22"/>
                <w:szCs w:val="22"/>
              </w:rPr>
              <w:t>В ДОО имеется локальный акт о функционировании внутренней системы оценки качества</w:t>
            </w:r>
          </w:p>
        </w:tc>
        <w:tc>
          <w:tcPr>
            <w:tcW w:w="1843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hideMark/>
          </w:tcPr>
          <w:p w:rsidR="00586EE0" w:rsidRPr="00586EE0" w:rsidRDefault="00586EE0" w:rsidP="00586EE0">
            <w:pPr>
              <w:rPr>
                <w:color w:val="000000"/>
                <w:sz w:val="10"/>
                <w:szCs w:val="10"/>
              </w:rPr>
            </w:pPr>
            <w:r w:rsidRPr="00586EE0">
              <w:rPr>
                <w:color w:val="000000"/>
                <w:sz w:val="10"/>
                <w:szCs w:val="10"/>
              </w:rPr>
              <w:t> </w:t>
            </w:r>
          </w:p>
        </w:tc>
        <w:tc>
          <w:tcPr>
            <w:tcW w:w="1417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hideMark/>
          </w:tcPr>
          <w:p w:rsidR="00586EE0" w:rsidRPr="00586EE0" w:rsidRDefault="00586EE0" w:rsidP="00586EE0">
            <w:pPr>
              <w:rPr>
                <w:color w:val="000000"/>
                <w:sz w:val="10"/>
                <w:szCs w:val="10"/>
              </w:rPr>
            </w:pPr>
            <w:r w:rsidRPr="00586EE0">
              <w:rPr>
                <w:color w:val="000000"/>
                <w:sz w:val="10"/>
                <w:szCs w:val="10"/>
              </w:rPr>
              <w:t> </w:t>
            </w:r>
          </w:p>
        </w:tc>
      </w:tr>
      <w:tr w:rsidR="00586EE0" w:rsidRPr="00586EE0" w:rsidTr="00F54B27">
        <w:trPr>
          <w:trHeight w:hRule="exact" w:val="834"/>
        </w:trPr>
        <w:tc>
          <w:tcPr>
            <w:tcW w:w="545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hideMark/>
          </w:tcPr>
          <w:p w:rsidR="00586EE0" w:rsidRPr="00586EE0" w:rsidRDefault="00586EE0" w:rsidP="00586EE0">
            <w:pPr>
              <w:jc w:val="right"/>
              <w:rPr>
                <w:color w:val="000000"/>
              </w:rPr>
            </w:pPr>
            <w:r w:rsidRPr="00586EE0">
              <w:rPr>
                <w:color w:val="000000"/>
                <w:sz w:val="22"/>
                <w:szCs w:val="22"/>
                <w:lang w:val="en-US"/>
              </w:rPr>
              <w:t>2</w:t>
            </w:r>
          </w:p>
        </w:tc>
        <w:tc>
          <w:tcPr>
            <w:tcW w:w="6558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hideMark/>
          </w:tcPr>
          <w:p w:rsidR="00586EE0" w:rsidRPr="00586EE0" w:rsidRDefault="00586EE0" w:rsidP="00586EE0">
            <w:pPr>
              <w:rPr>
                <w:color w:val="000000"/>
              </w:rPr>
            </w:pPr>
            <w:r w:rsidRPr="00586EE0">
              <w:rPr>
                <w:color w:val="000000"/>
                <w:sz w:val="22"/>
                <w:szCs w:val="22"/>
              </w:rPr>
              <w:t>Цели ВСОКО определены на основе анализа эффективности ранее принятых мер по повышению качества ДО</w:t>
            </w:r>
          </w:p>
        </w:tc>
        <w:tc>
          <w:tcPr>
            <w:tcW w:w="1843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hideMark/>
          </w:tcPr>
          <w:p w:rsidR="00586EE0" w:rsidRPr="00586EE0" w:rsidRDefault="00586EE0" w:rsidP="00586EE0">
            <w:pPr>
              <w:rPr>
                <w:color w:val="000000"/>
                <w:sz w:val="10"/>
                <w:szCs w:val="10"/>
              </w:rPr>
            </w:pPr>
            <w:r w:rsidRPr="00586EE0">
              <w:rPr>
                <w:color w:val="000000"/>
                <w:sz w:val="10"/>
                <w:szCs w:val="10"/>
              </w:rPr>
              <w:t> </w:t>
            </w:r>
          </w:p>
        </w:tc>
        <w:tc>
          <w:tcPr>
            <w:tcW w:w="1417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hideMark/>
          </w:tcPr>
          <w:p w:rsidR="00586EE0" w:rsidRPr="00586EE0" w:rsidRDefault="00586EE0" w:rsidP="00586EE0">
            <w:pPr>
              <w:rPr>
                <w:color w:val="000000"/>
                <w:sz w:val="10"/>
                <w:szCs w:val="10"/>
              </w:rPr>
            </w:pPr>
            <w:r w:rsidRPr="00586EE0">
              <w:rPr>
                <w:color w:val="000000"/>
                <w:sz w:val="10"/>
                <w:szCs w:val="10"/>
              </w:rPr>
              <w:t> </w:t>
            </w:r>
          </w:p>
        </w:tc>
      </w:tr>
      <w:tr w:rsidR="00586EE0" w:rsidRPr="00586EE0" w:rsidTr="00F54B27">
        <w:trPr>
          <w:trHeight w:hRule="exact" w:val="675"/>
        </w:trPr>
        <w:tc>
          <w:tcPr>
            <w:tcW w:w="545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hideMark/>
          </w:tcPr>
          <w:p w:rsidR="00586EE0" w:rsidRPr="00586EE0" w:rsidRDefault="00586EE0" w:rsidP="00586EE0">
            <w:pPr>
              <w:jc w:val="right"/>
              <w:rPr>
                <w:color w:val="000000"/>
              </w:rPr>
            </w:pPr>
            <w:r w:rsidRPr="00586EE0">
              <w:rPr>
                <w:color w:val="000000"/>
                <w:sz w:val="22"/>
                <w:szCs w:val="22"/>
                <w:lang w:val="en-US"/>
              </w:rPr>
              <w:t>3</w:t>
            </w:r>
          </w:p>
        </w:tc>
        <w:tc>
          <w:tcPr>
            <w:tcW w:w="6558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hideMark/>
          </w:tcPr>
          <w:p w:rsidR="00586EE0" w:rsidRPr="00586EE0" w:rsidRDefault="00586EE0" w:rsidP="00586EE0">
            <w:pPr>
              <w:rPr>
                <w:color w:val="000000"/>
              </w:rPr>
            </w:pPr>
            <w:r w:rsidRPr="00586EE0">
              <w:rPr>
                <w:color w:val="000000"/>
                <w:sz w:val="22"/>
                <w:szCs w:val="22"/>
              </w:rPr>
              <w:t>Цели ВСОКО конкретные, измеримые, обоснованы, имеют срок исполнения</w:t>
            </w:r>
          </w:p>
        </w:tc>
        <w:tc>
          <w:tcPr>
            <w:tcW w:w="1843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hideMark/>
          </w:tcPr>
          <w:p w:rsidR="00586EE0" w:rsidRPr="00586EE0" w:rsidRDefault="00586EE0" w:rsidP="00586EE0">
            <w:pPr>
              <w:rPr>
                <w:color w:val="000000"/>
                <w:sz w:val="10"/>
                <w:szCs w:val="10"/>
              </w:rPr>
            </w:pPr>
            <w:r w:rsidRPr="00586EE0">
              <w:rPr>
                <w:color w:val="000000"/>
                <w:sz w:val="10"/>
                <w:szCs w:val="10"/>
              </w:rPr>
              <w:t> </w:t>
            </w:r>
          </w:p>
        </w:tc>
        <w:tc>
          <w:tcPr>
            <w:tcW w:w="1417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hideMark/>
          </w:tcPr>
          <w:p w:rsidR="00586EE0" w:rsidRPr="00586EE0" w:rsidRDefault="00586EE0" w:rsidP="00586EE0">
            <w:pPr>
              <w:rPr>
                <w:color w:val="000000"/>
                <w:sz w:val="10"/>
                <w:szCs w:val="10"/>
              </w:rPr>
            </w:pPr>
            <w:r w:rsidRPr="00586EE0">
              <w:rPr>
                <w:color w:val="000000"/>
                <w:sz w:val="10"/>
                <w:szCs w:val="10"/>
              </w:rPr>
              <w:t> </w:t>
            </w:r>
          </w:p>
        </w:tc>
      </w:tr>
      <w:tr w:rsidR="00586EE0" w:rsidRPr="00586EE0" w:rsidTr="00F54B27">
        <w:trPr>
          <w:trHeight w:hRule="exact" w:val="690"/>
        </w:trPr>
        <w:tc>
          <w:tcPr>
            <w:tcW w:w="545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hideMark/>
          </w:tcPr>
          <w:p w:rsidR="00586EE0" w:rsidRPr="00586EE0" w:rsidRDefault="00586EE0" w:rsidP="00586EE0">
            <w:pPr>
              <w:jc w:val="right"/>
              <w:rPr>
                <w:color w:val="000000"/>
              </w:rPr>
            </w:pPr>
            <w:r w:rsidRPr="00586EE0">
              <w:rPr>
                <w:color w:val="000000"/>
                <w:sz w:val="22"/>
                <w:szCs w:val="22"/>
                <w:lang w:val="en-US"/>
              </w:rPr>
              <w:t>4</w:t>
            </w:r>
          </w:p>
        </w:tc>
        <w:tc>
          <w:tcPr>
            <w:tcW w:w="6558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hideMark/>
          </w:tcPr>
          <w:p w:rsidR="00586EE0" w:rsidRPr="00586EE0" w:rsidRDefault="00586EE0" w:rsidP="00586EE0">
            <w:pPr>
              <w:rPr>
                <w:color w:val="000000"/>
              </w:rPr>
            </w:pPr>
            <w:r w:rsidRPr="00586EE0">
              <w:rPr>
                <w:color w:val="000000"/>
                <w:sz w:val="22"/>
                <w:szCs w:val="22"/>
              </w:rPr>
              <w:t>Показатели (количественные или качественные) ВСОКО определены в соответствии с поставленными целями</w:t>
            </w:r>
          </w:p>
        </w:tc>
        <w:tc>
          <w:tcPr>
            <w:tcW w:w="1843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hideMark/>
          </w:tcPr>
          <w:p w:rsidR="00586EE0" w:rsidRPr="00586EE0" w:rsidRDefault="00586EE0" w:rsidP="00586EE0">
            <w:pPr>
              <w:rPr>
                <w:color w:val="000000"/>
                <w:sz w:val="10"/>
                <w:szCs w:val="10"/>
              </w:rPr>
            </w:pPr>
            <w:r w:rsidRPr="00586EE0">
              <w:rPr>
                <w:color w:val="000000"/>
                <w:sz w:val="10"/>
                <w:szCs w:val="10"/>
              </w:rPr>
              <w:t> </w:t>
            </w:r>
          </w:p>
        </w:tc>
        <w:tc>
          <w:tcPr>
            <w:tcW w:w="1417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hideMark/>
          </w:tcPr>
          <w:p w:rsidR="00586EE0" w:rsidRPr="00586EE0" w:rsidRDefault="00586EE0" w:rsidP="00586EE0">
            <w:pPr>
              <w:rPr>
                <w:color w:val="000000"/>
                <w:sz w:val="10"/>
                <w:szCs w:val="10"/>
              </w:rPr>
            </w:pPr>
            <w:r w:rsidRPr="00586EE0">
              <w:rPr>
                <w:color w:val="000000"/>
                <w:sz w:val="10"/>
                <w:szCs w:val="10"/>
              </w:rPr>
              <w:t> </w:t>
            </w:r>
          </w:p>
        </w:tc>
      </w:tr>
      <w:tr w:rsidR="00586EE0" w:rsidRPr="00586EE0" w:rsidTr="00F54B27">
        <w:trPr>
          <w:trHeight w:hRule="exact" w:val="660"/>
        </w:trPr>
        <w:tc>
          <w:tcPr>
            <w:tcW w:w="545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hideMark/>
          </w:tcPr>
          <w:p w:rsidR="00586EE0" w:rsidRPr="00586EE0" w:rsidRDefault="00586EE0" w:rsidP="00586EE0">
            <w:pPr>
              <w:jc w:val="right"/>
              <w:rPr>
                <w:color w:val="000000"/>
              </w:rPr>
            </w:pPr>
            <w:r w:rsidRPr="00586EE0">
              <w:rPr>
                <w:color w:val="000000"/>
                <w:sz w:val="22"/>
                <w:szCs w:val="22"/>
                <w:lang w:val="en-US"/>
              </w:rPr>
              <w:t>5</w:t>
            </w:r>
          </w:p>
        </w:tc>
        <w:tc>
          <w:tcPr>
            <w:tcW w:w="6558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hideMark/>
          </w:tcPr>
          <w:p w:rsidR="00586EE0" w:rsidRPr="00586EE0" w:rsidRDefault="00586EE0" w:rsidP="00586EE0">
            <w:pPr>
              <w:rPr>
                <w:color w:val="000000"/>
              </w:rPr>
            </w:pPr>
            <w:r w:rsidRPr="00586EE0">
              <w:rPr>
                <w:color w:val="000000"/>
                <w:sz w:val="22"/>
                <w:szCs w:val="22"/>
              </w:rPr>
              <w:t>Методы сбора информации ВСОКО определены по каждому показателю</w:t>
            </w:r>
          </w:p>
        </w:tc>
        <w:tc>
          <w:tcPr>
            <w:tcW w:w="1843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hideMark/>
          </w:tcPr>
          <w:p w:rsidR="00586EE0" w:rsidRPr="00586EE0" w:rsidRDefault="00586EE0" w:rsidP="00586EE0">
            <w:pPr>
              <w:rPr>
                <w:color w:val="000000"/>
                <w:sz w:val="10"/>
                <w:szCs w:val="10"/>
              </w:rPr>
            </w:pPr>
            <w:r w:rsidRPr="00586EE0">
              <w:rPr>
                <w:color w:val="000000"/>
                <w:sz w:val="10"/>
                <w:szCs w:val="10"/>
              </w:rPr>
              <w:t> </w:t>
            </w:r>
          </w:p>
        </w:tc>
        <w:tc>
          <w:tcPr>
            <w:tcW w:w="1417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hideMark/>
          </w:tcPr>
          <w:p w:rsidR="00586EE0" w:rsidRPr="00586EE0" w:rsidRDefault="00586EE0" w:rsidP="00586EE0">
            <w:pPr>
              <w:rPr>
                <w:color w:val="000000"/>
                <w:sz w:val="10"/>
                <w:szCs w:val="10"/>
              </w:rPr>
            </w:pPr>
            <w:r w:rsidRPr="00586EE0">
              <w:rPr>
                <w:color w:val="000000"/>
                <w:sz w:val="10"/>
                <w:szCs w:val="10"/>
              </w:rPr>
              <w:t> </w:t>
            </w:r>
          </w:p>
        </w:tc>
      </w:tr>
      <w:tr w:rsidR="00586EE0" w:rsidRPr="00586EE0" w:rsidTr="00F54B27">
        <w:trPr>
          <w:trHeight w:hRule="exact" w:val="662"/>
        </w:trPr>
        <w:tc>
          <w:tcPr>
            <w:tcW w:w="545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hideMark/>
          </w:tcPr>
          <w:p w:rsidR="00586EE0" w:rsidRPr="00586EE0" w:rsidRDefault="00586EE0" w:rsidP="00586EE0">
            <w:pPr>
              <w:jc w:val="right"/>
              <w:rPr>
                <w:color w:val="000000"/>
              </w:rPr>
            </w:pPr>
            <w:r w:rsidRPr="00586EE0">
              <w:rPr>
                <w:color w:val="000000"/>
                <w:sz w:val="22"/>
                <w:szCs w:val="22"/>
                <w:lang w:val="en-US"/>
              </w:rPr>
              <w:t>6</w:t>
            </w:r>
          </w:p>
        </w:tc>
        <w:tc>
          <w:tcPr>
            <w:tcW w:w="6558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000000" w:fill="FFFFFF"/>
            <w:hideMark/>
          </w:tcPr>
          <w:p w:rsidR="00586EE0" w:rsidRPr="00586EE0" w:rsidRDefault="00586EE0" w:rsidP="00586EE0">
            <w:pPr>
              <w:rPr>
                <w:color w:val="000000"/>
              </w:rPr>
            </w:pPr>
            <w:r w:rsidRPr="00586EE0">
              <w:rPr>
                <w:color w:val="000000"/>
                <w:sz w:val="22"/>
                <w:szCs w:val="22"/>
              </w:rPr>
              <w:t>Мониторинги по установленным показателям включают в себя сбор информации, ее обработку, систематизацию и хранение</w:t>
            </w:r>
          </w:p>
        </w:tc>
        <w:tc>
          <w:tcPr>
            <w:tcW w:w="1843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000000" w:fill="FFFFFF"/>
            <w:hideMark/>
          </w:tcPr>
          <w:p w:rsidR="00586EE0" w:rsidRPr="00586EE0" w:rsidRDefault="00586EE0" w:rsidP="00586EE0">
            <w:pPr>
              <w:rPr>
                <w:color w:val="000000"/>
                <w:sz w:val="10"/>
                <w:szCs w:val="10"/>
              </w:rPr>
            </w:pPr>
            <w:r w:rsidRPr="00586EE0">
              <w:rPr>
                <w:color w:val="000000"/>
                <w:sz w:val="10"/>
                <w:szCs w:val="10"/>
              </w:rPr>
              <w:t> </w:t>
            </w:r>
          </w:p>
        </w:tc>
        <w:tc>
          <w:tcPr>
            <w:tcW w:w="1417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000000" w:fill="FFFFFF"/>
            <w:hideMark/>
          </w:tcPr>
          <w:p w:rsidR="00586EE0" w:rsidRPr="00586EE0" w:rsidRDefault="00586EE0" w:rsidP="00586EE0">
            <w:pPr>
              <w:rPr>
                <w:color w:val="000000"/>
                <w:sz w:val="10"/>
                <w:szCs w:val="10"/>
              </w:rPr>
            </w:pPr>
            <w:r w:rsidRPr="00586EE0">
              <w:rPr>
                <w:color w:val="000000"/>
                <w:sz w:val="10"/>
                <w:szCs w:val="10"/>
              </w:rPr>
              <w:t> </w:t>
            </w:r>
          </w:p>
        </w:tc>
      </w:tr>
      <w:tr w:rsidR="00586EE0" w:rsidRPr="00586EE0" w:rsidTr="00F54B27">
        <w:trPr>
          <w:trHeight w:hRule="exact" w:val="615"/>
        </w:trPr>
        <w:tc>
          <w:tcPr>
            <w:tcW w:w="545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hideMark/>
          </w:tcPr>
          <w:p w:rsidR="00586EE0" w:rsidRPr="00586EE0" w:rsidRDefault="00586EE0" w:rsidP="00586EE0">
            <w:pPr>
              <w:jc w:val="right"/>
              <w:rPr>
                <w:color w:val="000000"/>
              </w:rPr>
            </w:pPr>
            <w:r w:rsidRPr="00586EE0">
              <w:rPr>
                <w:color w:val="000000"/>
                <w:sz w:val="22"/>
                <w:szCs w:val="22"/>
                <w:lang w:val="en-US"/>
              </w:rPr>
              <w:t>7</w:t>
            </w:r>
          </w:p>
        </w:tc>
        <w:tc>
          <w:tcPr>
            <w:tcW w:w="6558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hideMark/>
          </w:tcPr>
          <w:p w:rsidR="00586EE0" w:rsidRPr="00586EE0" w:rsidRDefault="00586EE0" w:rsidP="00586EE0">
            <w:pPr>
              <w:rPr>
                <w:color w:val="000000"/>
              </w:rPr>
            </w:pPr>
            <w:r w:rsidRPr="00586EE0">
              <w:rPr>
                <w:color w:val="000000"/>
                <w:sz w:val="22"/>
                <w:szCs w:val="22"/>
              </w:rPr>
              <w:t>По результатам мониторинга предусмотрен анализ полученной информации</w:t>
            </w:r>
          </w:p>
        </w:tc>
        <w:tc>
          <w:tcPr>
            <w:tcW w:w="1843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hideMark/>
          </w:tcPr>
          <w:p w:rsidR="00586EE0" w:rsidRPr="00586EE0" w:rsidRDefault="00586EE0" w:rsidP="00586EE0">
            <w:pPr>
              <w:rPr>
                <w:color w:val="000000"/>
                <w:sz w:val="10"/>
                <w:szCs w:val="10"/>
              </w:rPr>
            </w:pPr>
            <w:r w:rsidRPr="00586EE0">
              <w:rPr>
                <w:color w:val="000000"/>
                <w:sz w:val="10"/>
                <w:szCs w:val="10"/>
              </w:rPr>
              <w:t> </w:t>
            </w:r>
          </w:p>
        </w:tc>
        <w:tc>
          <w:tcPr>
            <w:tcW w:w="1417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hideMark/>
          </w:tcPr>
          <w:p w:rsidR="00586EE0" w:rsidRPr="00586EE0" w:rsidRDefault="00586EE0" w:rsidP="00586EE0">
            <w:pPr>
              <w:rPr>
                <w:color w:val="000000"/>
                <w:sz w:val="10"/>
                <w:szCs w:val="10"/>
              </w:rPr>
            </w:pPr>
            <w:r w:rsidRPr="00586EE0">
              <w:rPr>
                <w:color w:val="000000"/>
                <w:sz w:val="10"/>
                <w:szCs w:val="10"/>
              </w:rPr>
              <w:t> </w:t>
            </w:r>
          </w:p>
        </w:tc>
      </w:tr>
      <w:tr w:rsidR="00586EE0" w:rsidRPr="00586EE0" w:rsidTr="00F54B27">
        <w:trPr>
          <w:trHeight w:hRule="exact" w:val="720"/>
        </w:trPr>
        <w:tc>
          <w:tcPr>
            <w:tcW w:w="545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hideMark/>
          </w:tcPr>
          <w:p w:rsidR="00586EE0" w:rsidRPr="00586EE0" w:rsidRDefault="00586EE0" w:rsidP="00586EE0">
            <w:pPr>
              <w:jc w:val="right"/>
              <w:rPr>
                <w:color w:val="000000"/>
              </w:rPr>
            </w:pPr>
            <w:r w:rsidRPr="00586EE0">
              <w:rPr>
                <w:color w:val="000000"/>
                <w:sz w:val="22"/>
                <w:szCs w:val="22"/>
                <w:lang w:val="en-US"/>
              </w:rPr>
              <w:t>8</w:t>
            </w:r>
          </w:p>
        </w:tc>
        <w:tc>
          <w:tcPr>
            <w:tcW w:w="6558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hideMark/>
          </w:tcPr>
          <w:p w:rsidR="00586EE0" w:rsidRPr="00586EE0" w:rsidRDefault="00586EE0" w:rsidP="00586EE0">
            <w:pPr>
              <w:rPr>
                <w:color w:val="000000"/>
              </w:rPr>
            </w:pPr>
            <w:r w:rsidRPr="00586EE0">
              <w:rPr>
                <w:color w:val="000000"/>
                <w:sz w:val="22"/>
                <w:szCs w:val="22"/>
              </w:rPr>
              <w:t>По итогам анализа полученной информации разрабатываются адресные рекомендации</w:t>
            </w:r>
          </w:p>
        </w:tc>
        <w:tc>
          <w:tcPr>
            <w:tcW w:w="1843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hideMark/>
          </w:tcPr>
          <w:p w:rsidR="00586EE0" w:rsidRPr="00586EE0" w:rsidRDefault="00586EE0" w:rsidP="00586EE0">
            <w:pPr>
              <w:rPr>
                <w:color w:val="000000"/>
                <w:sz w:val="10"/>
                <w:szCs w:val="10"/>
              </w:rPr>
            </w:pPr>
            <w:r w:rsidRPr="00586EE0">
              <w:rPr>
                <w:color w:val="000000"/>
                <w:sz w:val="10"/>
                <w:szCs w:val="10"/>
              </w:rPr>
              <w:t> </w:t>
            </w:r>
          </w:p>
        </w:tc>
        <w:tc>
          <w:tcPr>
            <w:tcW w:w="1417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hideMark/>
          </w:tcPr>
          <w:p w:rsidR="00586EE0" w:rsidRPr="00586EE0" w:rsidRDefault="00586EE0" w:rsidP="00586EE0">
            <w:pPr>
              <w:rPr>
                <w:color w:val="000000"/>
                <w:sz w:val="10"/>
                <w:szCs w:val="10"/>
              </w:rPr>
            </w:pPr>
            <w:r w:rsidRPr="00586EE0">
              <w:rPr>
                <w:color w:val="000000"/>
                <w:sz w:val="10"/>
                <w:szCs w:val="10"/>
              </w:rPr>
              <w:t> </w:t>
            </w:r>
          </w:p>
        </w:tc>
      </w:tr>
      <w:tr w:rsidR="00586EE0" w:rsidRPr="00586EE0" w:rsidTr="00F54B27">
        <w:trPr>
          <w:trHeight w:hRule="exact" w:val="1205"/>
        </w:trPr>
        <w:tc>
          <w:tcPr>
            <w:tcW w:w="545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hideMark/>
          </w:tcPr>
          <w:p w:rsidR="00586EE0" w:rsidRPr="00586EE0" w:rsidRDefault="00586EE0" w:rsidP="00586EE0">
            <w:pPr>
              <w:jc w:val="right"/>
              <w:rPr>
                <w:color w:val="000000"/>
              </w:rPr>
            </w:pPr>
            <w:r w:rsidRPr="00586EE0">
              <w:rPr>
                <w:color w:val="000000"/>
                <w:sz w:val="22"/>
                <w:szCs w:val="22"/>
                <w:lang w:val="en-US"/>
              </w:rPr>
              <w:t>9</w:t>
            </w:r>
          </w:p>
        </w:tc>
        <w:tc>
          <w:tcPr>
            <w:tcW w:w="6558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hideMark/>
          </w:tcPr>
          <w:p w:rsidR="00586EE0" w:rsidRPr="00586EE0" w:rsidRDefault="00586EE0" w:rsidP="00586EE0">
            <w:pPr>
              <w:rPr>
                <w:color w:val="000000"/>
              </w:rPr>
            </w:pPr>
            <w:r w:rsidRPr="00586EE0">
              <w:rPr>
                <w:color w:val="000000"/>
                <w:sz w:val="22"/>
                <w:szCs w:val="22"/>
              </w:rPr>
              <w:t xml:space="preserve">По итогам анализа полученной информации принимаются меры и управленческие решения на уровне ДОО </w:t>
            </w:r>
            <w:r w:rsidRPr="00586EE0">
              <w:rPr>
                <w:i/>
                <w:iCs/>
                <w:color w:val="000000"/>
              </w:rPr>
              <w:t>(конкретные действия направленные на достижение поставленных целей с учетом выявленных проблемных областей)</w:t>
            </w:r>
          </w:p>
        </w:tc>
        <w:tc>
          <w:tcPr>
            <w:tcW w:w="1843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hideMark/>
          </w:tcPr>
          <w:p w:rsidR="00586EE0" w:rsidRPr="00586EE0" w:rsidRDefault="00586EE0" w:rsidP="00586EE0">
            <w:pPr>
              <w:rPr>
                <w:color w:val="000000"/>
                <w:sz w:val="10"/>
                <w:szCs w:val="10"/>
              </w:rPr>
            </w:pPr>
            <w:r w:rsidRPr="00586EE0">
              <w:rPr>
                <w:color w:val="000000"/>
                <w:sz w:val="10"/>
                <w:szCs w:val="10"/>
              </w:rPr>
              <w:t> </w:t>
            </w:r>
          </w:p>
        </w:tc>
        <w:tc>
          <w:tcPr>
            <w:tcW w:w="1417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hideMark/>
          </w:tcPr>
          <w:p w:rsidR="00586EE0" w:rsidRPr="00586EE0" w:rsidRDefault="00586EE0" w:rsidP="00586EE0">
            <w:pPr>
              <w:rPr>
                <w:color w:val="000000"/>
                <w:sz w:val="10"/>
                <w:szCs w:val="10"/>
              </w:rPr>
            </w:pPr>
            <w:r w:rsidRPr="00586EE0">
              <w:rPr>
                <w:color w:val="000000"/>
                <w:sz w:val="10"/>
                <w:szCs w:val="10"/>
              </w:rPr>
              <w:t> </w:t>
            </w:r>
          </w:p>
        </w:tc>
      </w:tr>
      <w:tr w:rsidR="00586EE0" w:rsidRPr="00586EE0" w:rsidTr="00F54B27">
        <w:trPr>
          <w:trHeight w:hRule="exact" w:val="960"/>
        </w:trPr>
        <w:tc>
          <w:tcPr>
            <w:tcW w:w="545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hideMark/>
          </w:tcPr>
          <w:p w:rsidR="00586EE0" w:rsidRPr="00586EE0" w:rsidRDefault="00586EE0" w:rsidP="00586EE0">
            <w:pPr>
              <w:jc w:val="right"/>
              <w:rPr>
                <w:color w:val="000000"/>
              </w:rPr>
            </w:pPr>
            <w:r w:rsidRPr="00586EE0">
              <w:rPr>
                <w:color w:val="000000"/>
                <w:sz w:val="22"/>
                <w:szCs w:val="22"/>
                <w:lang w:val="en-US"/>
              </w:rPr>
              <w:t>10</w:t>
            </w:r>
          </w:p>
        </w:tc>
        <w:tc>
          <w:tcPr>
            <w:tcW w:w="6558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hideMark/>
          </w:tcPr>
          <w:p w:rsidR="00586EE0" w:rsidRPr="00586EE0" w:rsidRDefault="00586EE0" w:rsidP="00586EE0">
            <w:pPr>
              <w:rPr>
                <w:color w:val="000000"/>
              </w:rPr>
            </w:pPr>
            <w:r w:rsidRPr="00586EE0">
              <w:rPr>
                <w:color w:val="000000"/>
                <w:sz w:val="22"/>
                <w:szCs w:val="22"/>
              </w:rPr>
              <w:t>По результатам реализации указанных мер и управленческих решений проводится анализ их эффективности</w:t>
            </w:r>
          </w:p>
        </w:tc>
        <w:tc>
          <w:tcPr>
            <w:tcW w:w="1843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hideMark/>
          </w:tcPr>
          <w:p w:rsidR="00586EE0" w:rsidRPr="00586EE0" w:rsidRDefault="00586EE0" w:rsidP="00586EE0">
            <w:pPr>
              <w:rPr>
                <w:color w:val="000000"/>
                <w:sz w:val="10"/>
                <w:szCs w:val="10"/>
              </w:rPr>
            </w:pPr>
            <w:r w:rsidRPr="00586EE0">
              <w:rPr>
                <w:color w:val="000000"/>
                <w:sz w:val="10"/>
                <w:szCs w:val="10"/>
              </w:rPr>
              <w:t> </w:t>
            </w:r>
          </w:p>
        </w:tc>
        <w:tc>
          <w:tcPr>
            <w:tcW w:w="1417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hideMark/>
          </w:tcPr>
          <w:p w:rsidR="00586EE0" w:rsidRPr="00586EE0" w:rsidRDefault="00586EE0" w:rsidP="00586EE0">
            <w:pPr>
              <w:rPr>
                <w:color w:val="000000"/>
                <w:sz w:val="10"/>
                <w:szCs w:val="10"/>
              </w:rPr>
            </w:pPr>
            <w:r w:rsidRPr="00586EE0">
              <w:rPr>
                <w:color w:val="000000"/>
                <w:sz w:val="10"/>
                <w:szCs w:val="10"/>
              </w:rPr>
              <w:t> </w:t>
            </w:r>
          </w:p>
        </w:tc>
      </w:tr>
      <w:tr w:rsidR="00586EE0" w:rsidRPr="00586EE0" w:rsidTr="00F54B27">
        <w:trPr>
          <w:trHeight w:hRule="exact" w:val="1110"/>
        </w:trPr>
        <w:tc>
          <w:tcPr>
            <w:tcW w:w="54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000000" w:fill="FFFFFF"/>
            <w:hideMark/>
          </w:tcPr>
          <w:p w:rsidR="00586EE0" w:rsidRPr="00586EE0" w:rsidRDefault="00586EE0" w:rsidP="00586EE0">
            <w:pPr>
              <w:jc w:val="right"/>
              <w:rPr>
                <w:color w:val="000000"/>
              </w:rPr>
            </w:pPr>
            <w:r w:rsidRPr="00586EE0">
              <w:rPr>
                <w:color w:val="000000"/>
                <w:sz w:val="22"/>
                <w:szCs w:val="22"/>
                <w:lang w:val="en-US"/>
              </w:rPr>
              <w:t>11</w:t>
            </w:r>
          </w:p>
        </w:tc>
        <w:tc>
          <w:tcPr>
            <w:tcW w:w="655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000000" w:fill="FFFFFF"/>
            <w:hideMark/>
          </w:tcPr>
          <w:p w:rsidR="00586EE0" w:rsidRPr="00586EE0" w:rsidRDefault="00586EE0" w:rsidP="00586EE0">
            <w:pPr>
              <w:rPr>
                <w:color w:val="000000"/>
              </w:rPr>
            </w:pPr>
            <w:r w:rsidRPr="00586EE0">
              <w:rPr>
                <w:color w:val="000000"/>
                <w:sz w:val="22"/>
                <w:szCs w:val="22"/>
              </w:rPr>
              <w:t>По итогам анализа эффективности принятых управленческих решений формируются новые цели ВСОКО / корректируются существующие</w:t>
            </w:r>
          </w:p>
        </w:tc>
        <w:tc>
          <w:tcPr>
            <w:tcW w:w="18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000000" w:fill="FFFFFF"/>
            <w:hideMark/>
          </w:tcPr>
          <w:p w:rsidR="00586EE0" w:rsidRPr="00586EE0" w:rsidRDefault="00586EE0" w:rsidP="00586EE0">
            <w:pPr>
              <w:rPr>
                <w:color w:val="000000"/>
                <w:sz w:val="10"/>
                <w:szCs w:val="10"/>
              </w:rPr>
            </w:pPr>
            <w:r w:rsidRPr="00586EE0">
              <w:rPr>
                <w:color w:val="000000"/>
                <w:sz w:val="10"/>
                <w:szCs w:val="10"/>
              </w:rPr>
              <w:t> </w:t>
            </w:r>
          </w:p>
        </w:tc>
        <w:tc>
          <w:tcPr>
            <w:tcW w:w="141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586EE0" w:rsidRPr="00586EE0" w:rsidRDefault="00586EE0" w:rsidP="00586EE0">
            <w:pPr>
              <w:rPr>
                <w:color w:val="000000"/>
                <w:sz w:val="10"/>
                <w:szCs w:val="10"/>
              </w:rPr>
            </w:pPr>
            <w:r w:rsidRPr="00586EE0">
              <w:rPr>
                <w:color w:val="000000"/>
                <w:sz w:val="10"/>
                <w:szCs w:val="10"/>
              </w:rPr>
              <w:t> </w:t>
            </w:r>
          </w:p>
        </w:tc>
      </w:tr>
    </w:tbl>
    <w:p w:rsidR="00F54B27" w:rsidRDefault="00F54B27" w:rsidP="00F54B27">
      <w:pPr>
        <w:pStyle w:val="50"/>
        <w:shd w:val="clear" w:color="auto" w:fill="auto"/>
        <w:spacing w:after="0"/>
        <w:rPr>
          <w:rStyle w:val="af0"/>
          <w:b w:val="0"/>
          <w:bCs w:val="0"/>
        </w:rPr>
      </w:pPr>
    </w:p>
    <w:p w:rsidR="00F54B27" w:rsidRDefault="00F54B27" w:rsidP="00F54B27">
      <w:pPr>
        <w:pStyle w:val="50"/>
        <w:shd w:val="clear" w:color="auto" w:fill="auto"/>
        <w:spacing w:after="0"/>
        <w:rPr>
          <w:rStyle w:val="af0"/>
          <w:b w:val="0"/>
          <w:bCs w:val="0"/>
        </w:rPr>
      </w:pPr>
    </w:p>
    <w:p w:rsidR="003850B7" w:rsidRDefault="003850B7" w:rsidP="00F54B27">
      <w:pPr>
        <w:pStyle w:val="50"/>
        <w:shd w:val="clear" w:color="auto" w:fill="auto"/>
        <w:spacing w:after="0"/>
        <w:jc w:val="right"/>
        <w:rPr>
          <w:color w:val="000000"/>
          <w:lang w:eastAsia="ru-RU" w:bidi="ru-RU"/>
        </w:rPr>
      </w:pPr>
    </w:p>
    <w:p w:rsidR="00F54B27" w:rsidRDefault="00974CBF" w:rsidP="00F54B27">
      <w:pPr>
        <w:pStyle w:val="50"/>
        <w:shd w:val="clear" w:color="auto" w:fill="auto"/>
        <w:spacing w:after="0"/>
        <w:jc w:val="right"/>
        <w:rPr>
          <w:color w:val="000000"/>
          <w:lang w:eastAsia="ru-RU" w:bidi="ru-RU"/>
        </w:rPr>
      </w:pPr>
      <w:r>
        <w:rPr>
          <w:color w:val="000000"/>
          <w:lang w:eastAsia="ru-RU" w:bidi="ru-RU"/>
        </w:rPr>
        <w:lastRenderedPageBreak/>
        <w:t>Приложение №</w:t>
      </w:r>
      <w:r w:rsidR="00F54B27">
        <w:rPr>
          <w:color w:val="000000"/>
          <w:lang w:eastAsia="ru-RU" w:bidi="ru-RU"/>
        </w:rPr>
        <w:t>2 к</w:t>
      </w:r>
      <w:r>
        <w:rPr>
          <w:color w:val="000000"/>
          <w:lang w:eastAsia="ru-RU" w:bidi="ru-RU"/>
        </w:rPr>
        <w:t xml:space="preserve"> приказу </w:t>
      </w:r>
    </w:p>
    <w:p w:rsidR="00F54B27" w:rsidRDefault="003850B7" w:rsidP="00974CBF">
      <w:pPr>
        <w:pStyle w:val="50"/>
        <w:shd w:val="clear" w:color="auto" w:fill="auto"/>
        <w:spacing w:after="0"/>
        <w:ind w:left="5460" w:firstLine="2340"/>
        <w:jc w:val="right"/>
        <w:rPr>
          <w:color w:val="000000"/>
          <w:lang w:eastAsia="ru-RU" w:bidi="ru-RU"/>
        </w:rPr>
      </w:pPr>
      <w:r>
        <w:rPr>
          <w:color w:val="000000"/>
          <w:lang w:eastAsia="ru-RU" w:bidi="ru-RU"/>
        </w:rPr>
        <w:t>управления</w:t>
      </w:r>
      <w:r w:rsidR="00974CBF">
        <w:rPr>
          <w:color w:val="000000"/>
          <w:lang w:eastAsia="ru-RU" w:bidi="ru-RU"/>
        </w:rPr>
        <w:t xml:space="preserve"> образования, спорта и молодежной политики </w:t>
      </w:r>
    </w:p>
    <w:p w:rsidR="00F54B27" w:rsidRDefault="003850B7" w:rsidP="00F54B27">
      <w:pPr>
        <w:pStyle w:val="50"/>
        <w:shd w:val="clear" w:color="auto" w:fill="auto"/>
        <w:spacing w:after="0"/>
        <w:jc w:val="right"/>
        <w:rPr>
          <w:color w:val="000000"/>
          <w:lang w:eastAsia="ru-RU" w:bidi="ru-RU"/>
        </w:rPr>
      </w:pPr>
      <w:r>
        <w:rPr>
          <w:color w:val="000000"/>
          <w:lang w:eastAsia="ru-RU" w:bidi="ru-RU"/>
        </w:rPr>
        <w:t>а</w:t>
      </w:r>
      <w:r w:rsidR="00F54B27">
        <w:rPr>
          <w:color w:val="000000"/>
          <w:lang w:eastAsia="ru-RU" w:bidi="ru-RU"/>
        </w:rPr>
        <w:t xml:space="preserve">дминистрации </w:t>
      </w:r>
      <w:r w:rsidR="00974CBF">
        <w:rPr>
          <w:color w:val="000000"/>
          <w:lang w:eastAsia="ru-RU" w:bidi="ru-RU"/>
        </w:rPr>
        <w:t>Тоншаевского</w:t>
      </w:r>
    </w:p>
    <w:p w:rsidR="00974CBF" w:rsidRDefault="00974CBF" w:rsidP="00974CBF">
      <w:pPr>
        <w:pStyle w:val="50"/>
        <w:shd w:val="clear" w:color="auto" w:fill="auto"/>
        <w:spacing w:after="0"/>
        <w:ind w:left="5460" w:firstLine="2340"/>
        <w:jc w:val="right"/>
        <w:rPr>
          <w:color w:val="000000"/>
          <w:lang w:eastAsia="ru-RU" w:bidi="ru-RU"/>
        </w:rPr>
      </w:pPr>
      <w:r>
        <w:rPr>
          <w:color w:val="000000"/>
          <w:lang w:eastAsia="ru-RU" w:bidi="ru-RU"/>
        </w:rPr>
        <w:t xml:space="preserve"> муниципального округа</w:t>
      </w:r>
    </w:p>
    <w:p w:rsidR="007E28BE" w:rsidRDefault="00974CBF" w:rsidP="00974CBF">
      <w:pPr>
        <w:pStyle w:val="50"/>
        <w:shd w:val="clear" w:color="auto" w:fill="auto"/>
        <w:spacing w:after="0"/>
        <w:ind w:left="5460"/>
        <w:jc w:val="right"/>
        <w:rPr>
          <w:color w:val="000000"/>
          <w:lang w:eastAsia="ru-RU" w:bidi="ru-RU"/>
        </w:rPr>
      </w:pPr>
      <w:r>
        <w:rPr>
          <w:color w:val="000000"/>
          <w:lang w:eastAsia="ru-RU" w:bidi="ru-RU"/>
        </w:rPr>
        <w:t>№</w:t>
      </w:r>
      <w:r w:rsidR="003850B7">
        <w:rPr>
          <w:color w:val="000000"/>
          <w:lang w:eastAsia="ru-RU" w:bidi="ru-RU"/>
        </w:rPr>
        <w:t xml:space="preserve"> </w:t>
      </w:r>
      <w:r>
        <w:rPr>
          <w:color w:val="000000"/>
          <w:lang w:eastAsia="ru-RU" w:bidi="ru-RU"/>
        </w:rPr>
        <w:t xml:space="preserve">305-од от 29.05.2023 </w:t>
      </w:r>
    </w:p>
    <w:p w:rsidR="003850B7" w:rsidRPr="00974CBF" w:rsidRDefault="003850B7" w:rsidP="00974CBF">
      <w:pPr>
        <w:pStyle w:val="50"/>
        <w:shd w:val="clear" w:color="auto" w:fill="auto"/>
        <w:spacing w:after="0"/>
        <w:ind w:left="5460"/>
        <w:jc w:val="right"/>
        <w:rPr>
          <w:rStyle w:val="af0"/>
          <w:b w:val="0"/>
          <w:bCs w:val="0"/>
          <w:sz w:val="22"/>
          <w:szCs w:val="22"/>
        </w:rPr>
      </w:pPr>
    </w:p>
    <w:p w:rsidR="00F75BC5" w:rsidRDefault="00F75BC5" w:rsidP="00BE6DF3">
      <w:pPr>
        <w:jc w:val="center"/>
        <w:rPr>
          <w:rStyle w:val="af0"/>
          <w:bCs w:val="0"/>
        </w:rPr>
      </w:pPr>
      <w:r w:rsidRPr="00F75BC5">
        <w:rPr>
          <w:rStyle w:val="af0"/>
          <w:bCs w:val="0"/>
        </w:rPr>
        <w:t>Чек-лист для самооценки ДОО/оценки муниципальным экспертом</w:t>
      </w:r>
    </w:p>
    <w:tbl>
      <w:tblPr>
        <w:tblW w:w="10916" w:type="dxa"/>
        <w:tblInd w:w="-318" w:type="dxa"/>
        <w:tblLayout w:type="fixed"/>
        <w:tblLook w:val="04A0" w:firstRow="1" w:lastRow="0" w:firstColumn="1" w:lastColumn="0" w:noHBand="0" w:noVBand="1"/>
      </w:tblPr>
      <w:tblGrid>
        <w:gridCol w:w="568"/>
        <w:gridCol w:w="4536"/>
        <w:gridCol w:w="1276"/>
        <w:gridCol w:w="4536"/>
      </w:tblGrid>
      <w:tr w:rsidR="007E28BE" w:rsidRPr="007E28BE" w:rsidTr="00F54B27">
        <w:trPr>
          <w:trHeight w:hRule="exact" w:val="840"/>
        </w:trPr>
        <w:tc>
          <w:tcPr>
            <w:tcW w:w="568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hideMark/>
          </w:tcPr>
          <w:p w:rsidR="007E28BE" w:rsidRPr="007E28BE" w:rsidRDefault="007E28BE" w:rsidP="007E28BE">
            <w:pPr>
              <w:rPr>
                <w:b/>
                <w:bCs/>
                <w:color w:val="000000"/>
                <w:sz w:val="23"/>
                <w:szCs w:val="23"/>
              </w:rPr>
            </w:pPr>
            <w:r w:rsidRPr="007E28BE">
              <w:rPr>
                <w:b/>
                <w:bCs/>
                <w:color w:val="000000"/>
                <w:sz w:val="23"/>
                <w:szCs w:val="23"/>
              </w:rPr>
              <w:t>№</w:t>
            </w:r>
          </w:p>
        </w:tc>
        <w:tc>
          <w:tcPr>
            <w:tcW w:w="4536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hideMark/>
          </w:tcPr>
          <w:p w:rsidR="007E28BE" w:rsidRPr="007E28BE" w:rsidRDefault="007E28BE" w:rsidP="007E28BE">
            <w:pPr>
              <w:rPr>
                <w:b/>
                <w:bCs/>
                <w:color w:val="000000"/>
                <w:sz w:val="23"/>
                <w:szCs w:val="23"/>
              </w:rPr>
            </w:pPr>
            <w:r w:rsidRPr="007E28BE">
              <w:rPr>
                <w:b/>
                <w:bCs/>
                <w:color w:val="000000"/>
                <w:sz w:val="23"/>
                <w:szCs w:val="23"/>
              </w:rPr>
              <w:t>Показатели</w:t>
            </w:r>
          </w:p>
        </w:tc>
        <w:tc>
          <w:tcPr>
            <w:tcW w:w="1276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000000" w:fill="FFFFFF"/>
            <w:hideMark/>
          </w:tcPr>
          <w:p w:rsidR="007E28BE" w:rsidRPr="007E28BE" w:rsidRDefault="007E28BE" w:rsidP="007E28BE">
            <w:pPr>
              <w:rPr>
                <w:color w:val="000000"/>
                <w:sz w:val="23"/>
                <w:szCs w:val="23"/>
              </w:rPr>
            </w:pPr>
            <w:r w:rsidRPr="007E28BE">
              <w:rPr>
                <w:bCs/>
                <w:color w:val="000000"/>
                <w:sz w:val="23"/>
                <w:szCs w:val="23"/>
              </w:rPr>
              <w:t>Отметка о выполнении (+/-)</w:t>
            </w:r>
          </w:p>
        </w:tc>
        <w:tc>
          <w:tcPr>
            <w:tcW w:w="4536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000000" w:fill="FFFFFF"/>
            <w:hideMark/>
          </w:tcPr>
          <w:p w:rsidR="007E28BE" w:rsidRPr="007E28BE" w:rsidRDefault="007E28BE" w:rsidP="007E28BE">
            <w:pPr>
              <w:rPr>
                <w:b/>
                <w:bCs/>
                <w:color w:val="000000"/>
                <w:sz w:val="23"/>
                <w:szCs w:val="23"/>
              </w:rPr>
            </w:pPr>
            <w:r w:rsidRPr="007E28BE">
              <w:rPr>
                <w:b/>
                <w:bCs/>
                <w:color w:val="000000"/>
                <w:sz w:val="23"/>
                <w:szCs w:val="23"/>
              </w:rPr>
              <w:t>Подтверждающие документы, материалы</w:t>
            </w:r>
          </w:p>
        </w:tc>
      </w:tr>
      <w:tr w:rsidR="007E28BE" w:rsidRPr="007E28BE" w:rsidTr="00F54B27">
        <w:trPr>
          <w:trHeight w:hRule="exact" w:val="900"/>
        </w:trPr>
        <w:tc>
          <w:tcPr>
            <w:tcW w:w="568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hideMark/>
          </w:tcPr>
          <w:p w:rsidR="007E28BE" w:rsidRPr="007E28BE" w:rsidRDefault="007E28BE" w:rsidP="007E28BE">
            <w:pPr>
              <w:jc w:val="right"/>
              <w:rPr>
                <w:color w:val="000000"/>
              </w:rPr>
            </w:pPr>
            <w:r w:rsidRPr="007E28BE">
              <w:rPr>
                <w:color w:val="000000"/>
                <w:sz w:val="22"/>
                <w:szCs w:val="22"/>
                <w:lang w:val="en-US"/>
              </w:rPr>
              <w:t>1</w:t>
            </w:r>
          </w:p>
        </w:tc>
        <w:tc>
          <w:tcPr>
            <w:tcW w:w="4536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hideMark/>
          </w:tcPr>
          <w:p w:rsidR="007E28BE" w:rsidRPr="007E28BE" w:rsidRDefault="007E28BE" w:rsidP="007E28BE">
            <w:pPr>
              <w:rPr>
                <w:color w:val="000000"/>
              </w:rPr>
            </w:pPr>
            <w:r w:rsidRPr="007E28BE">
              <w:rPr>
                <w:color w:val="000000"/>
                <w:sz w:val="22"/>
                <w:szCs w:val="22"/>
              </w:rPr>
              <w:t>В ДОО имеется локальный акт о функционировании внутренней системы оценки качества</w:t>
            </w:r>
          </w:p>
        </w:tc>
        <w:tc>
          <w:tcPr>
            <w:tcW w:w="1276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hideMark/>
          </w:tcPr>
          <w:p w:rsidR="007E28BE" w:rsidRPr="007E28BE" w:rsidRDefault="007E28BE" w:rsidP="007E28BE">
            <w:pPr>
              <w:rPr>
                <w:color w:val="000000"/>
                <w:sz w:val="10"/>
                <w:szCs w:val="10"/>
              </w:rPr>
            </w:pPr>
            <w:r w:rsidRPr="007E28BE">
              <w:rPr>
                <w:color w:val="000000"/>
                <w:sz w:val="10"/>
                <w:szCs w:val="10"/>
              </w:rPr>
              <w:t> </w:t>
            </w:r>
          </w:p>
        </w:tc>
        <w:tc>
          <w:tcPr>
            <w:tcW w:w="4536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hideMark/>
          </w:tcPr>
          <w:p w:rsidR="007E28BE" w:rsidRPr="007E28BE" w:rsidRDefault="007E28BE" w:rsidP="007E28BE">
            <w:pPr>
              <w:rPr>
                <w:i/>
                <w:iCs/>
                <w:color w:val="000000"/>
              </w:rPr>
            </w:pPr>
            <w:r w:rsidRPr="007E28BE">
              <w:rPr>
                <w:i/>
                <w:iCs/>
                <w:color w:val="000000"/>
              </w:rPr>
              <w:t>Положение о ВСОКО</w:t>
            </w:r>
          </w:p>
        </w:tc>
      </w:tr>
      <w:tr w:rsidR="007E28BE" w:rsidRPr="007E28BE" w:rsidTr="00F54B27">
        <w:trPr>
          <w:trHeight w:hRule="exact" w:val="842"/>
        </w:trPr>
        <w:tc>
          <w:tcPr>
            <w:tcW w:w="568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hideMark/>
          </w:tcPr>
          <w:p w:rsidR="007E28BE" w:rsidRPr="007E28BE" w:rsidRDefault="007E28BE" w:rsidP="007E28BE">
            <w:pPr>
              <w:jc w:val="right"/>
              <w:rPr>
                <w:color w:val="000000"/>
              </w:rPr>
            </w:pPr>
            <w:r w:rsidRPr="007E28BE">
              <w:rPr>
                <w:color w:val="000000"/>
                <w:sz w:val="22"/>
                <w:szCs w:val="22"/>
                <w:lang w:val="en-US"/>
              </w:rPr>
              <w:t>2</w:t>
            </w:r>
          </w:p>
        </w:tc>
        <w:tc>
          <w:tcPr>
            <w:tcW w:w="4536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hideMark/>
          </w:tcPr>
          <w:p w:rsidR="007E28BE" w:rsidRPr="007E28BE" w:rsidRDefault="007E28BE" w:rsidP="007E28BE">
            <w:pPr>
              <w:rPr>
                <w:color w:val="000000"/>
              </w:rPr>
            </w:pPr>
            <w:r w:rsidRPr="007E28BE">
              <w:rPr>
                <w:color w:val="000000"/>
                <w:sz w:val="22"/>
                <w:szCs w:val="22"/>
              </w:rPr>
              <w:t>Цели ВСОКО определены на основе анализа эффективности ранее принятых мер по повышению качества ДО</w:t>
            </w:r>
          </w:p>
        </w:tc>
        <w:tc>
          <w:tcPr>
            <w:tcW w:w="1276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hideMark/>
          </w:tcPr>
          <w:p w:rsidR="007E28BE" w:rsidRPr="007E28BE" w:rsidRDefault="007E28BE" w:rsidP="007E28BE">
            <w:pPr>
              <w:rPr>
                <w:color w:val="000000"/>
                <w:sz w:val="10"/>
                <w:szCs w:val="10"/>
              </w:rPr>
            </w:pPr>
            <w:r w:rsidRPr="007E28BE">
              <w:rPr>
                <w:color w:val="000000"/>
                <w:sz w:val="10"/>
                <w:szCs w:val="10"/>
              </w:rPr>
              <w:t> </w:t>
            </w:r>
          </w:p>
        </w:tc>
        <w:tc>
          <w:tcPr>
            <w:tcW w:w="4536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hideMark/>
          </w:tcPr>
          <w:p w:rsidR="007E28BE" w:rsidRPr="007E28BE" w:rsidRDefault="007E28BE" w:rsidP="007E28BE">
            <w:pPr>
              <w:rPr>
                <w:i/>
                <w:iCs/>
                <w:color w:val="000000"/>
              </w:rPr>
            </w:pPr>
            <w:r w:rsidRPr="007E28BE">
              <w:rPr>
                <w:i/>
                <w:iCs/>
                <w:color w:val="000000"/>
              </w:rPr>
              <w:t>Циклограмма (план) ВСОКО на текущий год</w:t>
            </w:r>
          </w:p>
        </w:tc>
      </w:tr>
      <w:tr w:rsidR="007E28BE" w:rsidRPr="007E28BE" w:rsidTr="00F54B27">
        <w:trPr>
          <w:trHeight w:hRule="exact" w:val="675"/>
        </w:trPr>
        <w:tc>
          <w:tcPr>
            <w:tcW w:w="568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hideMark/>
          </w:tcPr>
          <w:p w:rsidR="007E28BE" w:rsidRPr="007E28BE" w:rsidRDefault="007E28BE" w:rsidP="007E28BE">
            <w:pPr>
              <w:jc w:val="right"/>
              <w:rPr>
                <w:color w:val="000000"/>
              </w:rPr>
            </w:pPr>
            <w:r w:rsidRPr="007E28BE">
              <w:rPr>
                <w:color w:val="000000"/>
                <w:sz w:val="22"/>
                <w:szCs w:val="22"/>
                <w:lang w:val="en-US"/>
              </w:rPr>
              <w:t>3</w:t>
            </w:r>
          </w:p>
        </w:tc>
        <w:tc>
          <w:tcPr>
            <w:tcW w:w="4536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hideMark/>
          </w:tcPr>
          <w:p w:rsidR="007E28BE" w:rsidRPr="007E28BE" w:rsidRDefault="007E28BE" w:rsidP="007E28BE">
            <w:pPr>
              <w:rPr>
                <w:color w:val="000000"/>
              </w:rPr>
            </w:pPr>
            <w:r w:rsidRPr="007E28BE">
              <w:rPr>
                <w:color w:val="000000"/>
                <w:sz w:val="22"/>
                <w:szCs w:val="22"/>
              </w:rPr>
              <w:t>Цели ВСОКО конкретные, измеримые, обоснованы, имеют срок исполнения</w:t>
            </w:r>
          </w:p>
        </w:tc>
        <w:tc>
          <w:tcPr>
            <w:tcW w:w="1276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hideMark/>
          </w:tcPr>
          <w:p w:rsidR="007E28BE" w:rsidRPr="007E28BE" w:rsidRDefault="007E28BE" w:rsidP="007E28BE">
            <w:pPr>
              <w:rPr>
                <w:color w:val="000000"/>
                <w:sz w:val="10"/>
                <w:szCs w:val="10"/>
              </w:rPr>
            </w:pPr>
            <w:r w:rsidRPr="007E28BE">
              <w:rPr>
                <w:color w:val="000000"/>
                <w:sz w:val="10"/>
                <w:szCs w:val="10"/>
              </w:rPr>
              <w:t> </w:t>
            </w:r>
          </w:p>
        </w:tc>
        <w:tc>
          <w:tcPr>
            <w:tcW w:w="4536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hideMark/>
          </w:tcPr>
          <w:p w:rsidR="007E28BE" w:rsidRPr="007E28BE" w:rsidRDefault="007E28BE" w:rsidP="007E28BE">
            <w:pPr>
              <w:rPr>
                <w:i/>
                <w:iCs/>
                <w:color w:val="000000"/>
              </w:rPr>
            </w:pPr>
            <w:r w:rsidRPr="007E28BE">
              <w:rPr>
                <w:i/>
                <w:iCs/>
                <w:color w:val="000000"/>
              </w:rPr>
              <w:t>Положение о ВСОКО</w:t>
            </w:r>
          </w:p>
        </w:tc>
      </w:tr>
      <w:tr w:rsidR="007E28BE" w:rsidRPr="007E28BE" w:rsidTr="00F54B27">
        <w:trPr>
          <w:trHeight w:hRule="exact" w:val="915"/>
        </w:trPr>
        <w:tc>
          <w:tcPr>
            <w:tcW w:w="568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hideMark/>
          </w:tcPr>
          <w:p w:rsidR="007E28BE" w:rsidRPr="007E28BE" w:rsidRDefault="007E28BE" w:rsidP="007E28BE">
            <w:pPr>
              <w:jc w:val="right"/>
              <w:rPr>
                <w:color w:val="000000"/>
              </w:rPr>
            </w:pPr>
            <w:r w:rsidRPr="007E28BE">
              <w:rPr>
                <w:color w:val="000000"/>
                <w:sz w:val="22"/>
                <w:szCs w:val="22"/>
                <w:lang w:val="en-US"/>
              </w:rPr>
              <w:t>4</w:t>
            </w:r>
          </w:p>
        </w:tc>
        <w:tc>
          <w:tcPr>
            <w:tcW w:w="4536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hideMark/>
          </w:tcPr>
          <w:p w:rsidR="007E28BE" w:rsidRPr="007E28BE" w:rsidRDefault="007E28BE" w:rsidP="007E28BE">
            <w:pPr>
              <w:rPr>
                <w:color w:val="000000"/>
              </w:rPr>
            </w:pPr>
            <w:r w:rsidRPr="007E28BE">
              <w:rPr>
                <w:color w:val="000000"/>
                <w:sz w:val="22"/>
                <w:szCs w:val="22"/>
              </w:rPr>
              <w:t>Показатели (количественные или качественные) ВСОКО определены в соответствии с поставленными целями</w:t>
            </w:r>
          </w:p>
        </w:tc>
        <w:tc>
          <w:tcPr>
            <w:tcW w:w="1276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hideMark/>
          </w:tcPr>
          <w:p w:rsidR="007E28BE" w:rsidRPr="007E28BE" w:rsidRDefault="007E28BE" w:rsidP="007E28BE">
            <w:pPr>
              <w:rPr>
                <w:color w:val="000000"/>
                <w:sz w:val="10"/>
                <w:szCs w:val="10"/>
              </w:rPr>
            </w:pPr>
            <w:r w:rsidRPr="007E28BE">
              <w:rPr>
                <w:color w:val="000000"/>
                <w:sz w:val="10"/>
                <w:szCs w:val="10"/>
              </w:rPr>
              <w:t> </w:t>
            </w:r>
          </w:p>
        </w:tc>
        <w:tc>
          <w:tcPr>
            <w:tcW w:w="4536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hideMark/>
          </w:tcPr>
          <w:p w:rsidR="007E28BE" w:rsidRPr="007E28BE" w:rsidRDefault="007E28BE" w:rsidP="007E28BE">
            <w:pPr>
              <w:rPr>
                <w:i/>
                <w:iCs/>
                <w:color w:val="000000"/>
              </w:rPr>
            </w:pPr>
            <w:r w:rsidRPr="007E28BE">
              <w:rPr>
                <w:i/>
                <w:iCs/>
                <w:color w:val="000000"/>
              </w:rPr>
              <w:t>Циклограмма (план) ВСОКО на текущий год</w:t>
            </w:r>
          </w:p>
        </w:tc>
      </w:tr>
      <w:tr w:rsidR="007E28BE" w:rsidRPr="007E28BE" w:rsidTr="00F54B27">
        <w:trPr>
          <w:trHeight w:hRule="exact" w:val="645"/>
        </w:trPr>
        <w:tc>
          <w:tcPr>
            <w:tcW w:w="568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hideMark/>
          </w:tcPr>
          <w:p w:rsidR="007E28BE" w:rsidRPr="007E28BE" w:rsidRDefault="007E28BE" w:rsidP="007E28BE">
            <w:pPr>
              <w:jc w:val="right"/>
              <w:rPr>
                <w:color w:val="000000"/>
              </w:rPr>
            </w:pPr>
            <w:r w:rsidRPr="007E28BE">
              <w:rPr>
                <w:color w:val="000000"/>
                <w:sz w:val="22"/>
                <w:szCs w:val="22"/>
                <w:lang w:val="en-US"/>
              </w:rPr>
              <w:t>5</w:t>
            </w:r>
          </w:p>
        </w:tc>
        <w:tc>
          <w:tcPr>
            <w:tcW w:w="4536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hideMark/>
          </w:tcPr>
          <w:p w:rsidR="007E28BE" w:rsidRPr="007E28BE" w:rsidRDefault="007E28BE" w:rsidP="007E28BE">
            <w:pPr>
              <w:rPr>
                <w:color w:val="000000"/>
              </w:rPr>
            </w:pPr>
            <w:r w:rsidRPr="007E28BE">
              <w:rPr>
                <w:color w:val="000000"/>
                <w:sz w:val="22"/>
                <w:szCs w:val="22"/>
              </w:rPr>
              <w:t>Методы сбора информации ВСОКО определены по каждому показателю</w:t>
            </w:r>
          </w:p>
        </w:tc>
        <w:tc>
          <w:tcPr>
            <w:tcW w:w="1276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hideMark/>
          </w:tcPr>
          <w:p w:rsidR="007E28BE" w:rsidRPr="007E28BE" w:rsidRDefault="007E28BE" w:rsidP="007E28BE">
            <w:pPr>
              <w:rPr>
                <w:color w:val="000000"/>
                <w:sz w:val="10"/>
                <w:szCs w:val="10"/>
              </w:rPr>
            </w:pPr>
            <w:r w:rsidRPr="007E28BE">
              <w:rPr>
                <w:color w:val="000000"/>
                <w:sz w:val="10"/>
                <w:szCs w:val="10"/>
              </w:rPr>
              <w:t> </w:t>
            </w:r>
          </w:p>
        </w:tc>
        <w:tc>
          <w:tcPr>
            <w:tcW w:w="4536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hideMark/>
          </w:tcPr>
          <w:p w:rsidR="007E28BE" w:rsidRPr="007E28BE" w:rsidRDefault="007E28BE" w:rsidP="007E28BE">
            <w:pPr>
              <w:rPr>
                <w:i/>
                <w:iCs/>
                <w:color w:val="000000"/>
              </w:rPr>
            </w:pPr>
            <w:r w:rsidRPr="007E28BE">
              <w:rPr>
                <w:i/>
                <w:iCs/>
                <w:color w:val="000000"/>
              </w:rPr>
              <w:t>Положение о ВСОКО</w:t>
            </w:r>
          </w:p>
        </w:tc>
      </w:tr>
      <w:tr w:rsidR="007E28BE" w:rsidRPr="007E28BE" w:rsidTr="00F54B27">
        <w:trPr>
          <w:trHeight w:hRule="exact" w:val="780"/>
        </w:trPr>
        <w:tc>
          <w:tcPr>
            <w:tcW w:w="568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hideMark/>
          </w:tcPr>
          <w:p w:rsidR="007E28BE" w:rsidRPr="007E28BE" w:rsidRDefault="007E28BE" w:rsidP="007E28BE">
            <w:pPr>
              <w:jc w:val="right"/>
              <w:rPr>
                <w:color w:val="000000"/>
              </w:rPr>
            </w:pPr>
            <w:r w:rsidRPr="007E28BE">
              <w:rPr>
                <w:color w:val="000000"/>
                <w:sz w:val="22"/>
                <w:szCs w:val="22"/>
                <w:lang w:val="en-US"/>
              </w:rPr>
              <w:t>6</w:t>
            </w:r>
          </w:p>
        </w:tc>
        <w:tc>
          <w:tcPr>
            <w:tcW w:w="4536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hideMark/>
          </w:tcPr>
          <w:p w:rsidR="007E28BE" w:rsidRPr="007E28BE" w:rsidRDefault="007E28BE" w:rsidP="007E28BE">
            <w:pPr>
              <w:rPr>
                <w:color w:val="000000"/>
              </w:rPr>
            </w:pPr>
            <w:r w:rsidRPr="007E28BE">
              <w:rPr>
                <w:color w:val="000000"/>
                <w:sz w:val="22"/>
                <w:szCs w:val="22"/>
              </w:rPr>
              <w:t>Мониторинги по установленным показателям включают в себя сбор информации, ее обработку, систематизацию и хранение</w:t>
            </w:r>
          </w:p>
        </w:tc>
        <w:tc>
          <w:tcPr>
            <w:tcW w:w="1276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hideMark/>
          </w:tcPr>
          <w:p w:rsidR="007E28BE" w:rsidRPr="007E28BE" w:rsidRDefault="007E28BE" w:rsidP="007E28BE">
            <w:pPr>
              <w:rPr>
                <w:color w:val="000000"/>
                <w:sz w:val="10"/>
                <w:szCs w:val="10"/>
              </w:rPr>
            </w:pPr>
            <w:r w:rsidRPr="007E28BE">
              <w:rPr>
                <w:color w:val="000000"/>
                <w:sz w:val="10"/>
                <w:szCs w:val="10"/>
              </w:rPr>
              <w:t> </w:t>
            </w:r>
          </w:p>
        </w:tc>
        <w:tc>
          <w:tcPr>
            <w:tcW w:w="4536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hideMark/>
          </w:tcPr>
          <w:p w:rsidR="007E28BE" w:rsidRPr="007E28BE" w:rsidRDefault="007E28BE" w:rsidP="007E28BE">
            <w:pPr>
              <w:rPr>
                <w:i/>
                <w:iCs/>
                <w:color w:val="000000"/>
              </w:rPr>
            </w:pPr>
            <w:r w:rsidRPr="007E28BE">
              <w:rPr>
                <w:i/>
                <w:iCs/>
                <w:color w:val="000000"/>
              </w:rPr>
              <w:t>Наличие результатов мониторингов за предыдущий период</w:t>
            </w:r>
          </w:p>
        </w:tc>
      </w:tr>
      <w:tr w:rsidR="007E28BE" w:rsidRPr="007E28BE" w:rsidTr="00F54B27">
        <w:trPr>
          <w:trHeight w:hRule="exact" w:val="874"/>
        </w:trPr>
        <w:tc>
          <w:tcPr>
            <w:tcW w:w="568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hideMark/>
          </w:tcPr>
          <w:p w:rsidR="007E28BE" w:rsidRPr="007E28BE" w:rsidRDefault="007E28BE" w:rsidP="007E28BE">
            <w:pPr>
              <w:jc w:val="right"/>
              <w:rPr>
                <w:color w:val="000000"/>
              </w:rPr>
            </w:pPr>
            <w:r w:rsidRPr="007E28BE">
              <w:rPr>
                <w:color w:val="000000"/>
                <w:sz w:val="22"/>
                <w:szCs w:val="22"/>
                <w:lang w:val="en-US"/>
              </w:rPr>
              <w:t>7</w:t>
            </w:r>
          </w:p>
        </w:tc>
        <w:tc>
          <w:tcPr>
            <w:tcW w:w="4536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hideMark/>
          </w:tcPr>
          <w:p w:rsidR="007E28BE" w:rsidRPr="007E28BE" w:rsidRDefault="007E28BE" w:rsidP="007E28BE">
            <w:pPr>
              <w:rPr>
                <w:color w:val="000000"/>
              </w:rPr>
            </w:pPr>
            <w:r w:rsidRPr="007E28BE">
              <w:rPr>
                <w:color w:val="000000"/>
                <w:sz w:val="22"/>
                <w:szCs w:val="22"/>
              </w:rPr>
              <w:t>По результатам мониторинга предусмотрен анализ полученной информации</w:t>
            </w:r>
          </w:p>
        </w:tc>
        <w:tc>
          <w:tcPr>
            <w:tcW w:w="1276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hideMark/>
          </w:tcPr>
          <w:p w:rsidR="007E28BE" w:rsidRPr="007E28BE" w:rsidRDefault="007E28BE" w:rsidP="007E28BE">
            <w:pPr>
              <w:rPr>
                <w:color w:val="000000"/>
                <w:sz w:val="10"/>
                <w:szCs w:val="10"/>
              </w:rPr>
            </w:pPr>
            <w:r w:rsidRPr="007E28BE">
              <w:rPr>
                <w:color w:val="000000"/>
                <w:sz w:val="10"/>
                <w:szCs w:val="10"/>
              </w:rPr>
              <w:t> </w:t>
            </w:r>
          </w:p>
        </w:tc>
        <w:tc>
          <w:tcPr>
            <w:tcW w:w="4536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hideMark/>
          </w:tcPr>
          <w:p w:rsidR="007E28BE" w:rsidRPr="007E28BE" w:rsidRDefault="007E28BE" w:rsidP="007E28BE">
            <w:pPr>
              <w:rPr>
                <w:i/>
                <w:iCs/>
                <w:color w:val="000000"/>
              </w:rPr>
            </w:pPr>
            <w:r w:rsidRPr="007E28BE">
              <w:rPr>
                <w:i/>
                <w:iCs/>
                <w:color w:val="000000"/>
              </w:rPr>
              <w:t>Аналитическая информация по каждому показателю за предыдущий период</w:t>
            </w:r>
          </w:p>
        </w:tc>
      </w:tr>
      <w:tr w:rsidR="007E28BE" w:rsidRPr="007E28BE" w:rsidTr="00F54B27">
        <w:trPr>
          <w:trHeight w:hRule="exact" w:val="1178"/>
        </w:trPr>
        <w:tc>
          <w:tcPr>
            <w:tcW w:w="568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hideMark/>
          </w:tcPr>
          <w:p w:rsidR="007E28BE" w:rsidRPr="007E28BE" w:rsidRDefault="007E28BE" w:rsidP="007E28BE">
            <w:pPr>
              <w:jc w:val="right"/>
              <w:rPr>
                <w:color w:val="000000"/>
              </w:rPr>
            </w:pPr>
            <w:r w:rsidRPr="007E28BE">
              <w:rPr>
                <w:color w:val="000000"/>
                <w:sz w:val="22"/>
                <w:szCs w:val="22"/>
                <w:lang w:val="en-US"/>
              </w:rPr>
              <w:t>8</w:t>
            </w:r>
          </w:p>
        </w:tc>
        <w:tc>
          <w:tcPr>
            <w:tcW w:w="4536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hideMark/>
          </w:tcPr>
          <w:p w:rsidR="007E28BE" w:rsidRPr="007E28BE" w:rsidRDefault="007E28BE" w:rsidP="007E28BE">
            <w:pPr>
              <w:rPr>
                <w:color w:val="000000"/>
              </w:rPr>
            </w:pPr>
            <w:r w:rsidRPr="007E28BE">
              <w:rPr>
                <w:color w:val="000000"/>
                <w:sz w:val="22"/>
                <w:szCs w:val="22"/>
              </w:rPr>
              <w:t>По итогам анализа полученной информации разрабатываются адресные рекомендации</w:t>
            </w:r>
          </w:p>
        </w:tc>
        <w:tc>
          <w:tcPr>
            <w:tcW w:w="1276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hideMark/>
          </w:tcPr>
          <w:p w:rsidR="007E28BE" w:rsidRPr="007E28BE" w:rsidRDefault="007E28BE" w:rsidP="007E28BE">
            <w:pPr>
              <w:rPr>
                <w:color w:val="000000"/>
                <w:sz w:val="10"/>
                <w:szCs w:val="10"/>
              </w:rPr>
            </w:pPr>
            <w:r w:rsidRPr="007E28BE">
              <w:rPr>
                <w:color w:val="000000"/>
                <w:sz w:val="10"/>
                <w:szCs w:val="10"/>
              </w:rPr>
              <w:t> </w:t>
            </w:r>
          </w:p>
        </w:tc>
        <w:tc>
          <w:tcPr>
            <w:tcW w:w="4536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hideMark/>
          </w:tcPr>
          <w:p w:rsidR="007E28BE" w:rsidRPr="007E28BE" w:rsidRDefault="007E28BE" w:rsidP="007E28BE">
            <w:pPr>
              <w:rPr>
                <w:i/>
                <w:iCs/>
                <w:color w:val="000000"/>
              </w:rPr>
            </w:pPr>
            <w:r w:rsidRPr="007E28BE">
              <w:rPr>
                <w:i/>
                <w:iCs/>
                <w:color w:val="000000"/>
              </w:rPr>
              <w:t>Адресные рекомендации (отдельным педагогам, в разрезе возрастных групп направленности групп и т.д.) по результатам каждого мониторинга</w:t>
            </w:r>
          </w:p>
        </w:tc>
      </w:tr>
      <w:tr w:rsidR="007E28BE" w:rsidRPr="007E28BE" w:rsidTr="00F54B27">
        <w:trPr>
          <w:trHeight w:hRule="exact" w:val="1696"/>
        </w:trPr>
        <w:tc>
          <w:tcPr>
            <w:tcW w:w="568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hideMark/>
          </w:tcPr>
          <w:p w:rsidR="007E28BE" w:rsidRPr="007E28BE" w:rsidRDefault="007E28BE" w:rsidP="007E28BE">
            <w:pPr>
              <w:jc w:val="right"/>
              <w:rPr>
                <w:color w:val="000000"/>
              </w:rPr>
            </w:pPr>
            <w:r w:rsidRPr="007E28BE">
              <w:rPr>
                <w:color w:val="000000"/>
                <w:sz w:val="22"/>
                <w:szCs w:val="22"/>
                <w:lang w:val="en-US"/>
              </w:rPr>
              <w:t>9</w:t>
            </w:r>
          </w:p>
        </w:tc>
        <w:tc>
          <w:tcPr>
            <w:tcW w:w="4536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hideMark/>
          </w:tcPr>
          <w:p w:rsidR="007E28BE" w:rsidRDefault="007E28BE" w:rsidP="007E28BE">
            <w:pPr>
              <w:rPr>
                <w:i/>
                <w:iCs/>
                <w:color w:val="000000"/>
              </w:rPr>
            </w:pPr>
            <w:r w:rsidRPr="007E28BE">
              <w:rPr>
                <w:color w:val="000000"/>
                <w:sz w:val="22"/>
                <w:szCs w:val="22"/>
              </w:rPr>
              <w:t xml:space="preserve">По итогам анализа полученной информации принимаются меры и управленческие решения на уровне ДОО </w:t>
            </w:r>
            <w:r w:rsidRPr="007E28BE">
              <w:rPr>
                <w:i/>
                <w:iCs/>
                <w:color w:val="000000"/>
              </w:rPr>
              <w:t>(</w:t>
            </w:r>
            <w:r w:rsidR="00BE6DF3" w:rsidRPr="007E28BE">
              <w:rPr>
                <w:i/>
                <w:iCs/>
                <w:color w:val="000000"/>
              </w:rPr>
              <w:t>конкретные действия,</w:t>
            </w:r>
            <w:r w:rsidRPr="007E28BE">
              <w:rPr>
                <w:i/>
                <w:iCs/>
                <w:color w:val="000000"/>
              </w:rPr>
              <w:t xml:space="preserve"> направленные на достижение поставленных целей с учетом выявленных проблемных областей)</w:t>
            </w:r>
          </w:p>
          <w:p w:rsidR="00586EE0" w:rsidRPr="007E28BE" w:rsidRDefault="00586EE0" w:rsidP="007E28BE">
            <w:pPr>
              <w:rPr>
                <w:color w:val="000000"/>
              </w:rPr>
            </w:pPr>
          </w:p>
        </w:tc>
        <w:tc>
          <w:tcPr>
            <w:tcW w:w="1276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hideMark/>
          </w:tcPr>
          <w:p w:rsidR="007E28BE" w:rsidRPr="007E28BE" w:rsidRDefault="007E28BE" w:rsidP="007E28BE">
            <w:pPr>
              <w:rPr>
                <w:color w:val="000000"/>
                <w:sz w:val="10"/>
                <w:szCs w:val="10"/>
              </w:rPr>
            </w:pPr>
            <w:r w:rsidRPr="007E28BE">
              <w:rPr>
                <w:color w:val="000000"/>
                <w:sz w:val="10"/>
                <w:szCs w:val="10"/>
              </w:rPr>
              <w:t> </w:t>
            </w:r>
          </w:p>
        </w:tc>
        <w:tc>
          <w:tcPr>
            <w:tcW w:w="4536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hideMark/>
          </w:tcPr>
          <w:p w:rsidR="007E28BE" w:rsidRPr="007E28BE" w:rsidRDefault="007E28BE" w:rsidP="007E28BE">
            <w:pPr>
              <w:rPr>
                <w:i/>
                <w:iCs/>
                <w:color w:val="000000"/>
              </w:rPr>
            </w:pPr>
            <w:r w:rsidRPr="007E28BE">
              <w:rPr>
                <w:i/>
                <w:iCs/>
                <w:color w:val="000000"/>
              </w:rPr>
              <w:t>Приказы, планы мероприятий, "дорожные карты " по устранению проблемных областей, выявленных в ходе мониторинга</w:t>
            </w:r>
          </w:p>
        </w:tc>
      </w:tr>
      <w:tr w:rsidR="007E28BE" w:rsidRPr="007E28BE" w:rsidTr="00F54B27">
        <w:trPr>
          <w:trHeight w:hRule="exact" w:val="1245"/>
        </w:trPr>
        <w:tc>
          <w:tcPr>
            <w:tcW w:w="568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hideMark/>
          </w:tcPr>
          <w:p w:rsidR="007E28BE" w:rsidRPr="007E28BE" w:rsidRDefault="007E28BE" w:rsidP="007E28BE">
            <w:pPr>
              <w:jc w:val="right"/>
              <w:rPr>
                <w:color w:val="000000"/>
              </w:rPr>
            </w:pPr>
            <w:r w:rsidRPr="007E28BE">
              <w:rPr>
                <w:color w:val="000000"/>
                <w:sz w:val="22"/>
                <w:szCs w:val="22"/>
                <w:lang w:val="en-US"/>
              </w:rPr>
              <w:t>10</w:t>
            </w:r>
          </w:p>
        </w:tc>
        <w:tc>
          <w:tcPr>
            <w:tcW w:w="4536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hideMark/>
          </w:tcPr>
          <w:p w:rsidR="007E28BE" w:rsidRPr="007E28BE" w:rsidRDefault="007E28BE" w:rsidP="007E28BE">
            <w:pPr>
              <w:rPr>
                <w:color w:val="000000"/>
              </w:rPr>
            </w:pPr>
            <w:r w:rsidRPr="007E28BE">
              <w:rPr>
                <w:color w:val="000000"/>
                <w:sz w:val="22"/>
                <w:szCs w:val="22"/>
              </w:rPr>
              <w:t>По результатам реализации указанных мер и управленческих решений проводится анализ их эффективности</w:t>
            </w:r>
          </w:p>
        </w:tc>
        <w:tc>
          <w:tcPr>
            <w:tcW w:w="1276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hideMark/>
          </w:tcPr>
          <w:p w:rsidR="007E28BE" w:rsidRPr="007E28BE" w:rsidRDefault="007E28BE" w:rsidP="007E28BE">
            <w:pPr>
              <w:rPr>
                <w:color w:val="000000"/>
                <w:sz w:val="10"/>
                <w:szCs w:val="10"/>
              </w:rPr>
            </w:pPr>
            <w:r w:rsidRPr="007E28BE">
              <w:rPr>
                <w:color w:val="000000"/>
                <w:sz w:val="10"/>
                <w:szCs w:val="10"/>
              </w:rPr>
              <w:t> </w:t>
            </w:r>
          </w:p>
        </w:tc>
        <w:tc>
          <w:tcPr>
            <w:tcW w:w="4536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hideMark/>
          </w:tcPr>
          <w:p w:rsidR="007E28BE" w:rsidRPr="007E28BE" w:rsidRDefault="007E28BE" w:rsidP="007E28BE">
            <w:pPr>
              <w:rPr>
                <w:i/>
                <w:iCs/>
                <w:color w:val="000000"/>
              </w:rPr>
            </w:pPr>
            <w:r w:rsidRPr="007E28BE">
              <w:rPr>
                <w:i/>
                <w:iCs/>
                <w:color w:val="000000"/>
              </w:rPr>
              <w:t>Повторные мониторинги с анализом результатов, чек-листы оценки эффективности планов мероприятий, "дорожных карт"</w:t>
            </w:r>
          </w:p>
        </w:tc>
      </w:tr>
      <w:tr w:rsidR="007E28BE" w:rsidRPr="007E28BE" w:rsidTr="00F54B27">
        <w:trPr>
          <w:trHeight w:hRule="exact" w:val="1005"/>
        </w:trPr>
        <w:tc>
          <w:tcPr>
            <w:tcW w:w="56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000000" w:fill="FFFFFF"/>
            <w:hideMark/>
          </w:tcPr>
          <w:p w:rsidR="007E28BE" w:rsidRPr="007E28BE" w:rsidRDefault="007E28BE" w:rsidP="007E28BE">
            <w:pPr>
              <w:jc w:val="right"/>
              <w:rPr>
                <w:color w:val="000000"/>
              </w:rPr>
            </w:pPr>
            <w:r w:rsidRPr="007E28BE">
              <w:rPr>
                <w:color w:val="000000"/>
                <w:sz w:val="22"/>
                <w:szCs w:val="22"/>
                <w:lang w:val="en-US"/>
              </w:rPr>
              <w:t>11</w:t>
            </w:r>
          </w:p>
        </w:tc>
        <w:tc>
          <w:tcPr>
            <w:tcW w:w="453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000000" w:fill="FFFFFF"/>
            <w:hideMark/>
          </w:tcPr>
          <w:p w:rsidR="007E28BE" w:rsidRPr="007E28BE" w:rsidRDefault="007E28BE" w:rsidP="007E28BE">
            <w:pPr>
              <w:rPr>
                <w:color w:val="000000"/>
              </w:rPr>
            </w:pPr>
            <w:r w:rsidRPr="007E28BE">
              <w:rPr>
                <w:color w:val="000000"/>
                <w:sz w:val="22"/>
                <w:szCs w:val="22"/>
              </w:rPr>
              <w:t>По итогам анализа эффективности принятых управленческих решений формируются новые цели ВСОКО / корректируются существующие</w:t>
            </w:r>
          </w:p>
        </w:tc>
        <w:tc>
          <w:tcPr>
            <w:tcW w:w="127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000000" w:fill="FFFFFF"/>
            <w:hideMark/>
          </w:tcPr>
          <w:p w:rsidR="007E28BE" w:rsidRPr="007E28BE" w:rsidRDefault="007E28BE" w:rsidP="007E28BE">
            <w:pPr>
              <w:rPr>
                <w:color w:val="000000"/>
                <w:sz w:val="10"/>
                <w:szCs w:val="10"/>
              </w:rPr>
            </w:pPr>
            <w:r w:rsidRPr="007E28BE">
              <w:rPr>
                <w:color w:val="000000"/>
                <w:sz w:val="10"/>
                <w:szCs w:val="10"/>
              </w:rPr>
              <w:t> </w:t>
            </w:r>
          </w:p>
        </w:tc>
        <w:tc>
          <w:tcPr>
            <w:tcW w:w="453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7E28BE" w:rsidRPr="007E28BE" w:rsidRDefault="007E28BE" w:rsidP="007E28BE">
            <w:pPr>
              <w:rPr>
                <w:i/>
                <w:iCs/>
                <w:color w:val="000000"/>
              </w:rPr>
            </w:pPr>
            <w:r w:rsidRPr="007E28BE">
              <w:rPr>
                <w:i/>
                <w:iCs/>
                <w:color w:val="000000"/>
              </w:rPr>
              <w:t>Циклограмма (план) ВСОКО на следующий год, утвержденные приказом ДОО</w:t>
            </w:r>
          </w:p>
        </w:tc>
      </w:tr>
    </w:tbl>
    <w:p w:rsidR="00EF7F3B" w:rsidRPr="007E28BE" w:rsidRDefault="00EF7F3B" w:rsidP="00F54B27">
      <w:pPr>
        <w:tabs>
          <w:tab w:val="left" w:pos="1470"/>
        </w:tabs>
        <w:rPr>
          <w:lang w:eastAsia="en-US"/>
        </w:rPr>
      </w:pPr>
      <w:bookmarkStart w:id="0" w:name="_GoBack"/>
      <w:bookmarkEnd w:id="0"/>
    </w:p>
    <w:sectPr w:rsidR="00EF7F3B" w:rsidRPr="007E28BE" w:rsidSect="006D5A38">
      <w:headerReference w:type="first" r:id="rId8"/>
      <w:pgSz w:w="11906" w:h="16838"/>
      <w:pgMar w:top="1134" w:right="567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63F5B" w:rsidRDefault="00263F5B" w:rsidP="00902BB4">
      <w:r>
        <w:separator/>
      </w:r>
    </w:p>
  </w:endnote>
  <w:endnote w:type="continuationSeparator" w:id="0">
    <w:p w:rsidR="00263F5B" w:rsidRDefault="00263F5B" w:rsidP="00902BB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S PGothic">
    <w:panose1 w:val="020B0600070205080204"/>
    <w:charset w:val="80"/>
    <w:family w:val="swiss"/>
    <w:pitch w:val="variable"/>
    <w:sig w:usb0="E00002FF" w:usb1="6AC7FDFB" w:usb2="08000012" w:usb3="00000000" w:csb0="000200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63F5B" w:rsidRDefault="00263F5B" w:rsidP="00902BB4">
      <w:r>
        <w:separator/>
      </w:r>
    </w:p>
  </w:footnote>
  <w:footnote w:type="continuationSeparator" w:id="0">
    <w:p w:rsidR="00263F5B" w:rsidRDefault="00263F5B" w:rsidP="00902BB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C4BB5" w:rsidRDefault="003850B7">
    <w:pPr>
      <w:rPr>
        <w:sz w:val="2"/>
        <w:szCs w:val="2"/>
      </w:rPr>
    </w:pPr>
    <w:r>
      <w:rPr>
        <w:noProof/>
      </w:rPr>
      <mc:AlternateContent>
        <mc:Choice Requires="wps">
          <w:drawing>
            <wp:anchor distT="0" distB="0" distL="63500" distR="63500" simplePos="0" relativeHeight="251657728" behindDoc="1" locked="0" layoutInCell="1" allowOverlap="1">
              <wp:simplePos x="0" y="0"/>
              <wp:positionH relativeFrom="page">
                <wp:posOffset>1525905</wp:posOffset>
              </wp:positionH>
              <wp:positionV relativeFrom="page">
                <wp:posOffset>762635</wp:posOffset>
              </wp:positionV>
              <wp:extent cx="69215" cy="175260"/>
              <wp:effectExtent l="1905" t="635" r="4445" b="2540"/>
              <wp:wrapNone/>
              <wp:docPr id="1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9215" cy="17526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4C4BB5" w:rsidRPr="00F75BC5" w:rsidRDefault="00263F5B" w:rsidP="00F75BC5"/>
                      </w:txbxContent>
                    </wps:txbx>
                    <wps:bodyPr rot="0" vert="horz" wrap="non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margin-left:120.15pt;margin-top:60.05pt;width:5.45pt;height:13.8pt;z-index:-251658752;visibility:visible;mso-wrap-style:none;mso-width-percent:0;mso-height-percent:0;mso-wrap-distance-left:5pt;mso-wrap-distance-top:0;mso-wrap-distance-right:5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" filled="f" stroked="f">
              <v:textbox style="mso-fit-shape-to-text:t" inset="0,0,0,0">
                <w:txbxContent>
                  <w:p w:rsidR="004C4BB5" w:rsidRPr="00F75BC5" w:rsidRDefault="00263F5B" w:rsidP="00F75BC5"/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F9F2B06"/>
    <w:multiLevelType w:val="hybridMultilevel"/>
    <w:tmpl w:val="5B44CCD0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" w15:restartNumberingAfterBreak="0">
    <w:nsid w:val="3903778A"/>
    <w:multiLevelType w:val="hybridMultilevel"/>
    <w:tmpl w:val="98F43094"/>
    <w:lvl w:ilvl="0" w:tplc="04190013">
      <w:start w:val="1"/>
      <w:numFmt w:val="upperRoman"/>
      <w:lvlText w:val="%1."/>
      <w:lvlJc w:val="right"/>
      <w:pPr>
        <w:ind w:left="9574" w:hanging="360"/>
      </w:pPr>
      <w:rPr>
        <w:rFonts w:cs="Times New Roman"/>
      </w:rPr>
    </w:lvl>
    <w:lvl w:ilvl="1" w:tplc="EEB2AFD8">
      <w:start w:val="1"/>
      <w:numFmt w:val="decimal"/>
      <w:lvlText w:val="%2)"/>
      <w:lvlJc w:val="left"/>
      <w:pPr>
        <w:ind w:left="2149" w:hanging="360"/>
      </w:pPr>
      <w:rPr>
        <w:rFonts w:cs="Times New Roman" w:hint="default"/>
      </w:r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58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74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  <w:rPr>
        <w:rFonts w:cs="Times New Roman"/>
      </w:rPr>
    </w:lvl>
  </w:abstractNum>
  <w:abstractNum w:abstractNumId="2" w15:restartNumberingAfterBreak="0">
    <w:nsid w:val="39400606"/>
    <w:multiLevelType w:val="multilevel"/>
    <w:tmpl w:val="8490FBFA"/>
    <w:lvl w:ilvl="0">
      <w:start w:val="2"/>
      <w:numFmt w:val="decimal"/>
      <w:lvlText w:val="%1."/>
      <w:lvlJc w:val="left"/>
      <w:pPr>
        <w:ind w:left="450" w:hanging="450"/>
      </w:pPr>
      <w:rPr>
        <w:rFonts w:eastAsia="MS PGothic" w:hint="default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eastAsia="MS PGothic"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eastAsia="MS PGothic"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eastAsia="MS PGothic"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eastAsia="MS PGothic"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eastAsia="MS PGothic"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eastAsia="MS PGothic"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eastAsia="MS PGothic"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eastAsia="MS PGothic" w:hint="default"/>
      </w:rPr>
    </w:lvl>
  </w:abstractNum>
  <w:abstractNum w:abstractNumId="3" w15:restartNumberingAfterBreak="0">
    <w:nsid w:val="606A16F3"/>
    <w:multiLevelType w:val="multilevel"/>
    <w:tmpl w:val="BEBCC02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60880B60"/>
    <w:multiLevelType w:val="multilevel"/>
    <w:tmpl w:val="09E25EC2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5" w15:restartNumberingAfterBreak="0">
    <w:nsid w:val="630D44E2"/>
    <w:multiLevelType w:val="hybridMultilevel"/>
    <w:tmpl w:val="9C2E2086"/>
    <w:lvl w:ilvl="0" w:tplc="3F029E18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4"/>
  </w:num>
  <w:num w:numId="4">
    <w:abstractNumId w:val="2"/>
  </w:num>
  <w:num w:numId="5">
    <w:abstractNumId w:val="3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67C62"/>
    <w:rsid w:val="00001DC1"/>
    <w:rsid w:val="00015015"/>
    <w:rsid w:val="00034F48"/>
    <w:rsid w:val="000719DD"/>
    <w:rsid w:val="000775C3"/>
    <w:rsid w:val="000E6924"/>
    <w:rsid w:val="000F34E8"/>
    <w:rsid w:val="001219EF"/>
    <w:rsid w:val="00122F84"/>
    <w:rsid w:val="001436B8"/>
    <w:rsid w:val="00170CD6"/>
    <w:rsid w:val="00174E31"/>
    <w:rsid w:val="001757FD"/>
    <w:rsid w:val="00193120"/>
    <w:rsid w:val="001F3751"/>
    <w:rsid w:val="002010ED"/>
    <w:rsid w:val="00231DB7"/>
    <w:rsid w:val="0023270C"/>
    <w:rsid w:val="00232DF2"/>
    <w:rsid w:val="002343EC"/>
    <w:rsid w:val="00263F5B"/>
    <w:rsid w:val="00266856"/>
    <w:rsid w:val="00276B7B"/>
    <w:rsid w:val="00290048"/>
    <w:rsid w:val="002B18BE"/>
    <w:rsid w:val="002B60F6"/>
    <w:rsid w:val="002D75A1"/>
    <w:rsid w:val="002E75DA"/>
    <w:rsid w:val="003053E3"/>
    <w:rsid w:val="00343610"/>
    <w:rsid w:val="00351EC1"/>
    <w:rsid w:val="003644D1"/>
    <w:rsid w:val="003850B7"/>
    <w:rsid w:val="003B0D4A"/>
    <w:rsid w:val="003C5BF7"/>
    <w:rsid w:val="003F3827"/>
    <w:rsid w:val="0041238A"/>
    <w:rsid w:val="00435978"/>
    <w:rsid w:val="00496C8E"/>
    <w:rsid w:val="004A5B35"/>
    <w:rsid w:val="004B52A9"/>
    <w:rsid w:val="004D0B61"/>
    <w:rsid w:val="004E1C5A"/>
    <w:rsid w:val="00554807"/>
    <w:rsid w:val="00574C56"/>
    <w:rsid w:val="00584A80"/>
    <w:rsid w:val="00586EE0"/>
    <w:rsid w:val="00590E8A"/>
    <w:rsid w:val="005B69BF"/>
    <w:rsid w:val="005D0715"/>
    <w:rsid w:val="005E4C52"/>
    <w:rsid w:val="005F7843"/>
    <w:rsid w:val="00621578"/>
    <w:rsid w:val="00623A42"/>
    <w:rsid w:val="006418A6"/>
    <w:rsid w:val="006A3337"/>
    <w:rsid w:val="006B22D6"/>
    <w:rsid w:val="006D5A38"/>
    <w:rsid w:val="006D5E8E"/>
    <w:rsid w:val="006E2973"/>
    <w:rsid w:val="00717514"/>
    <w:rsid w:val="007716D3"/>
    <w:rsid w:val="00777600"/>
    <w:rsid w:val="007815BE"/>
    <w:rsid w:val="007B51F7"/>
    <w:rsid w:val="007E28BE"/>
    <w:rsid w:val="007F679C"/>
    <w:rsid w:val="007F6FB0"/>
    <w:rsid w:val="0084380F"/>
    <w:rsid w:val="00875846"/>
    <w:rsid w:val="008840AD"/>
    <w:rsid w:val="00884A1C"/>
    <w:rsid w:val="008B6407"/>
    <w:rsid w:val="008C65DD"/>
    <w:rsid w:val="008D0653"/>
    <w:rsid w:val="008F437B"/>
    <w:rsid w:val="00902BB4"/>
    <w:rsid w:val="0094038E"/>
    <w:rsid w:val="00974CBF"/>
    <w:rsid w:val="00976494"/>
    <w:rsid w:val="00981B82"/>
    <w:rsid w:val="00990AC0"/>
    <w:rsid w:val="009B190D"/>
    <w:rsid w:val="009B7974"/>
    <w:rsid w:val="009C330A"/>
    <w:rsid w:val="009C7EA6"/>
    <w:rsid w:val="00A32E8C"/>
    <w:rsid w:val="00A33D1A"/>
    <w:rsid w:val="00A4535D"/>
    <w:rsid w:val="00A467F7"/>
    <w:rsid w:val="00A62713"/>
    <w:rsid w:val="00A67C62"/>
    <w:rsid w:val="00A70FC4"/>
    <w:rsid w:val="00AD2651"/>
    <w:rsid w:val="00AE7DF7"/>
    <w:rsid w:val="00B534CA"/>
    <w:rsid w:val="00BC2432"/>
    <w:rsid w:val="00BC27EF"/>
    <w:rsid w:val="00BD6D20"/>
    <w:rsid w:val="00BE6DF3"/>
    <w:rsid w:val="00BE7A78"/>
    <w:rsid w:val="00C00651"/>
    <w:rsid w:val="00C02945"/>
    <w:rsid w:val="00C33B4A"/>
    <w:rsid w:val="00C61B86"/>
    <w:rsid w:val="00C630FB"/>
    <w:rsid w:val="00C72404"/>
    <w:rsid w:val="00CB00BB"/>
    <w:rsid w:val="00CB54F2"/>
    <w:rsid w:val="00CD7EF6"/>
    <w:rsid w:val="00D01EAC"/>
    <w:rsid w:val="00D11CB7"/>
    <w:rsid w:val="00D84330"/>
    <w:rsid w:val="00D84611"/>
    <w:rsid w:val="00D969FE"/>
    <w:rsid w:val="00DA580D"/>
    <w:rsid w:val="00DB68BF"/>
    <w:rsid w:val="00DD319D"/>
    <w:rsid w:val="00DF0D57"/>
    <w:rsid w:val="00E0113B"/>
    <w:rsid w:val="00E21D87"/>
    <w:rsid w:val="00E320D4"/>
    <w:rsid w:val="00E57356"/>
    <w:rsid w:val="00E76F86"/>
    <w:rsid w:val="00E924BB"/>
    <w:rsid w:val="00E94763"/>
    <w:rsid w:val="00E94D41"/>
    <w:rsid w:val="00EC62ED"/>
    <w:rsid w:val="00EF7F3B"/>
    <w:rsid w:val="00F139F4"/>
    <w:rsid w:val="00F54B27"/>
    <w:rsid w:val="00F6723C"/>
    <w:rsid w:val="00F75BC5"/>
    <w:rsid w:val="00F8251D"/>
    <w:rsid w:val="00FB2699"/>
    <w:rsid w:val="00FC52A8"/>
    <w:rsid w:val="00FD2385"/>
    <w:rsid w:val="00FE283E"/>
    <w:rsid w:val="00FE5FF9"/>
    <w:rsid w:val="00FF44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1423217"/>
  <w15:docId w15:val="{61686E71-C49C-461D-A479-8B0B958369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67C6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A67C62"/>
    <w:pPr>
      <w:keepNext/>
      <w:outlineLvl w:val="0"/>
    </w:pPr>
    <w:rPr>
      <w:sz w:val="28"/>
    </w:rPr>
  </w:style>
  <w:style w:type="paragraph" w:styleId="3">
    <w:name w:val="heading 3"/>
    <w:basedOn w:val="a"/>
    <w:next w:val="a"/>
    <w:link w:val="30"/>
    <w:qFormat/>
    <w:rsid w:val="00A67C62"/>
    <w:pPr>
      <w:keepNext/>
      <w:jc w:val="center"/>
      <w:outlineLvl w:val="2"/>
    </w:pPr>
    <w:rPr>
      <w:b/>
      <w:bCs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A67C62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30">
    <w:name w:val="Заголовок 3 Знак"/>
    <w:basedOn w:val="a0"/>
    <w:link w:val="3"/>
    <w:rsid w:val="00A67C62"/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table" w:styleId="a3">
    <w:name w:val="Table Grid"/>
    <w:basedOn w:val="a1"/>
    <w:uiPriority w:val="39"/>
    <w:rsid w:val="00A67C6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A67C62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A67C62"/>
    <w:rPr>
      <w:rFonts w:ascii="Tahoma" w:eastAsia="Times New Roman" w:hAnsi="Tahoma" w:cs="Tahoma"/>
      <w:sz w:val="16"/>
      <w:szCs w:val="16"/>
      <w:lang w:eastAsia="ru-RU"/>
    </w:rPr>
  </w:style>
  <w:style w:type="character" w:styleId="a6">
    <w:name w:val="Hyperlink"/>
    <w:basedOn w:val="a0"/>
    <w:unhideWhenUsed/>
    <w:rsid w:val="001F3751"/>
    <w:rPr>
      <w:color w:val="0000FF"/>
      <w:u w:val="single"/>
    </w:rPr>
  </w:style>
  <w:style w:type="paragraph" w:styleId="a7">
    <w:name w:val="List Paragraph"/>
    <w:basedOn w:val="a"/>
    <w:link w:val="a8"/>
    <w:uiPriority w:val="34"/>
    <w:qFormat/>
    <w:rsid w:val="003F3827"/>
    <w:pPr>
      <w:ind w:left="720"/>
      <w:contextualSpacing/>
    </w:pPr>
    <w:rPr>
      <w:sz w:val="20"/>
      <w:szCs w:val="20"/>
    </w:rPr>
  </w:style>
  <w:style w:type="paragraph" w:customStyle="1" w:styleId="ConsPlusNormal">
    <w:name w:val="ConsPlusNormal"/>
    <w:rsid w:val="003F3827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character" w:customStyle="1" w:styleId="2">
    <w:name w:val="Основной текст (2)"/>
    <w:basedOn w:val="a0"/>
    <w:rsid w:val="003F382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paragraph" w:customStyle="1" w:styleId="a9">
    <w:name w:val="Текст абзаца"/>
    <w:basedOn w:val="a"/>
    <w:link w:val="aa"/>
    <w:qFormat/>
    <w:rsid w:val="00D969FE"/>
    <w:pPr>
      <w:ind w:firstLine="709"/>
      <w:jc w:val="both"/>
    </w:pPr>
  </w:style>
  <w:style w:type="character" w:customStyle="1" w:styleId="aa">
    <w:name w:val="Текст абзаца Знак"/>
    <w:link w:val="a9"/>
    <w:rsid w:val="00D969FE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8">
    <w:name w:val="Абзац списка Знак"/>
    <w:link w:val="a7"/>
    <w:uiPriority w:val="34"/>
    <w:rsid w:val="00D969FE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b">
    <w:name w:val="Body Text"/>
    <w:basedOn w:val="a"/>
    <w:link w:val="ac"/>
    <w:rsid w:val="00A33D1A"/>
    <w:rPr>
      <w:sz w:val="22"/>
      <w:szCs w:val="20"/>
    </w:rPr>
  </w:style>
  <w:style w:type="character" w:customStyle="1" w:styleId="ac">
    <w:name w:val="Основной текст Знак"/>
    <w:basedOn w:val="a0"/>
    <w:link w:val="ab"/>
    <w:rsid w:val="00A33D1A"/>
    <w:rPr>
      <w:rFonts w:ascii="Times New Roman" w:eastAsia="Times New Roman" w:hAnsi="Times New Roman" w:cs="Times New Roman"/>
      <w:szCs w:val="20"/>
      <w:lang w:eastAsia="ru-RU"/>
    </w:rPr>
  </w:style>
  <w:style w:type="paragraph" w:styleId="ad">
    <w:name w:val="footer"/>
    <w:basedOn w:val="a"/>
    <w:link w:val="ae"/>
    <w:rsid w:val="00A33D1A"/>
    <w:pPr>
      <w:tabs>
        <w:tab w:val="center" w:pos="4677"/>
        <w:tab w:val="right" w:pos="9355"/>
      </w:tabs>
    </w:pPr>
    <w:rPr>
      <w:sz w:val="28"/>
      <w:szCs w:val="20"/>
    </w:rPr>
  </w:style>
  <w:style w:type="character" w:customStyle="1" w:styleId="ae">
    <w:name w:val="Нижний колонтитул Знак"/>
    <w:basedOn w:val="a0"/>
    <w:link w:val="ad"/>
    <w:rsid w:val="00A33D1A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4Exact">
    <w:name w:val="Основной текст (4) Exact"/>
    <w:basedOn w:val="a0"/>
    <w:rsid w:val="00FF440D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31">
    <w:name w:val="Основной текст (3)_"/>
    <w:basedOn w:val="a0"/>
    <w:link w:val="32"/>
    <w:rsid w:val="00FF440D"/>
    <w:rPr>
      <w:rFonts w:ascii="Times New Roman" w:eastAsia="Times New Roman" w:hAnsi="Times New Roman" w:cs="Times New Roman"/>
      <w:b/>
      <w:bCs/>
      <w:sz w:val="23"/>
      <w:szCs w:val="23"/>
      <w:shd w:val="clear" w:color="auto" w:fill="FFFFFF"/>
    </w:rPr>
  </w:style>
  <w:style w:type="character" w:customStyle="1" w:styleId="4">
    <w:name w:val="Основной текст (4)_"/>
    <w:basedOn w:val="a0"/>
    <w:link w:val="40"/>
    <w:rsid w:val="00FF440D"/>
    <w:rPr>
      <w:rFonts w:ascii="Times New Roman" w:eastAsia="Times New Roman" w:hAnsi="Times New Roman" w:cs="Times New Roman"/>
      <w:b/>
      <w:bCs/>
      <w:sz w:val="28"/>
      <w:szCs w:val="28"/>
      <w:shd w:val="clear" w:color="auto" w:fill="FFFFFF"/>
    </w:rPr>
  </w:style>
  <w:style w:type="character" w:customStyle="1" w:styleId="20">
    <w:name w:val="Основной текст (2)_"/>
    <w:basedOn w:val="a0"/>
    <w:rsid w:val="00FF440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211pt">
    <w:name w:val="Основной текст (2) + 11 pt"/>
    <w:basedOn w:val="20"/>
    <w:rsid w:val="00FF440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en-US" w:eastAsia="en-US" w:bidi="en-US"/>
    </w:rPr>
  </w:style>
  <w:style w:type="character" w:customStyle="1" w:styleId="5">
    <w:name w:val="Основной текст (5)_"/>
    <w:basedOn w:val="a0"/>
    <w:link w:val="50"/>
    <w:rsid w:val="00FF440D"/>
    <w:rPr>
      <w:rFonts w:ascii="Times New Roman" w:eastAsia="Times New Roman" w:hAnsi="Times New Roman" w:cs="Times New Roman"/>
      <w:shd w:val="clear" w:color="auto" w:fill="FFFFFF"/>
    </w:rPr>
  </w:style>
  <w:style w:type="character" w:customStyle="1" w:styleId="21">
    <w:name w:val="Подпись к таблице (2)_"/>
    <w:basedOn w:val="a0"/>
    <w:rsid w:val="00FF440D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u w:val="none"/>
    </w:rPr>
  </w:style>
  <w:style w:type="character" w:customStyle="1" w:styleId="22">
    <w:name w:val="Подпись к таблице (2)"/>
    <w:basedOn w:val="21"/>
    <w:rsid w:val="00FF440D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4"/>
      <w:szCs w:val="24"/>
      <w:u w:val="single"/>
      <w:lang w:val="ru-RU" w:eastAsia="ru-RU" w:bidi="ru-RU"/>
    </w:rPr>
  </w:style>
  <w:style w:type="character" w:customStyle="1" w:styleId="2115pt">
    <w:name w:val="Основной текст (2) + 11;5 pt;Полужирный"/>
    <w:basedOn w:val="20"/>
    <w:rsid w:val="00FF440D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lang w:val="ru-RU" w:eastAsia="ru-RU" w:bidi="ru-RU"/>
    </w:rPr>
  </w:style>
  <w:style w:type="character" w:customStyle="1" w:styleId="6">
    <w:name w:val="Основной текст (6)_"/>
    <w:basedOn w:val="a0"/>
    <w:link w:val="60"/>
    <w:rsid w:val="00FF440D"/>
    <w:rPr>
      <w:rFonts w:ascii="Times New Roman" w:eastAsia="Times New Roman" w:hAnsi="Times New Roman" w:cs="Times New Roman"/>
      <w:i/>
      <w:iCs/>
      <w:shd w:val="clear" w:color="auto" w:fill="FFFFFF"/>
    </w:rPr>
  </w:style>
  <w:style w:type="character" w:customStyle="1" w:styleId="212pt">
    <w:name w:val="Основной текст (2) + 12 pt;Курсив"/>
    <w:basedOn w:val="20"/>
    <w:rsid w:val="00FF440D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af">
    <w:name w:val="Колонтитул_"/>
    <w:basedOn w:val="a0"/>
    <w:rsid w:val="00FF440D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6"/>
      <w:szCs w:val="26"/>
      <w:u w:val="none"/>
    </w:rPr>
  </w:style>
  <w:style w:type="character" w:customStyle="1" w:styleId="af0">
    <w:name w:val="Колонтитул"/>
    <w:basedOn w:val="af"/>
    <w:rsid w:val="00FF440D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211pt0">
    <w:name w:val="Основной текст (2) + 11 pt;Курсив"/>
    <w:basedOn w:val="20"/>
    <w:rsid w:val="00FF440D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12pt">
    <w:name w:val="Колонтитул + 12 pt;Не полужирный"/>
    <w:basedOn w:val="af"/>
    <w:rsid w:val="00FF440D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af1">
    <w:name w:val="Подпись к таблице_"/>
    <w:basedOn w:val="a0"/>
    <w:link w:val="af2"/>
    <w:rsid w:val="00FF440D"/>
    <w:rPr>
      <w:rFonts w:ascii="Times New Roman" w:eastAsia="Times New Roman" w:hAnsi="Times New Roman" w:cs="Times New Roman"/>
      <w:b/>
      <w:bCs/>
      <w:sz w:val="23"/>
      <w:szCs w:val="23"/>
      <w:shd w:val="clear" w:color="auto" w:fill="FFFFFF"/>
    </w:rPr>
  </w:style>
  <w:style w:type="paragraph" w:customStyle="1" w:styleId="40">
    <w:name w:val="Основной текст (4)"/>
    <w:basedOn w:val="a"/>
    <w:link w:val="4"/>
    <w:rsid w:val="00FF440D"/>
    <w:pPr>
      <w:widowControl w:val="0"/>
      <w:shd w:val="clear" w:color="auto" w:fill="FFFFFF"/>
      <w:spacing w:before="240" w:after="720" w:line="0" w:lineRule="atLeast"/>
      <w:jc w:val="center"/>
    </w:pPr>
    <w:rPr>
      <w:b/>
      <w:bCs/>
      <w:sz w:val="28"/>
      <w:szCs w:val="28"/>
      <w:lang w:eastAsia="en-US"/>
    </w:rPr>
  </w:style>
  <w:style w:type="paragraph" w:customStyle="1" w:styleId="32">
    <w:name w:val="Основной текст (3)"/>
    <w:basedOn w:val="a"/>
    <w:link w:val="31"/>
    <w:rsid w:val="00FF440D"/>
    <w:pPr>
      <w:widowControl w:val="0"/>
      <w:shd w:val="clear" w:color="auto" w:fill="FFFFFF"/>
      <w:spacing w:after="240" w:line="298" w:lineRule="exact"/>
      <w:jc w:val="center"/>
    </w:pPr>
    <w:rPr>
      <w:b/>
      <w:bCs/>
      <w:sz w:val="23"/>
      <w:szCs w:val="23"/>
      <w:lang w:eastAsia="en-US"/>
    </w:rPr>
  </w:style>
  <w:style w:type="paragraph" w:customStyle="1" w:styleId="50">
    <w:name w:val="Основной текст (5)"/>
    <w:basedOn w:val="a"/>
    <w:link w:val="5"/>
    <w:rsid w:val="00FF440D"/>
    <w:pPr>
      <w:widowControl w:val="0"/>
      <w:shd w:val="clear" w:color="auto" w:fill="FFFFFF"/>
      <w:spacing w:after="240" w:line="274" w:lineRule="exact"/>
    </w:pPr>
    <w:rPr>
      <w:sz w:val="22"/>
      <w:szCs w:val="22"/>
      <w:lang w:eastAsia="en-US"/>
    </w:rPr>
  </w:style>
  <w:style w:type="paragraph" w:customStyle="1" w:styleId="60">
    <w:name w:val="Основной текст (6)"/>
    <w:basedOn w:val="a"/>
    <w:link w:val="6"/>
    <w:rsid w:val="00FF440D"/>
    <w:pPr>
      <w:widowControl w:val="0"/>
      <w:shd w:val="clear" w:color="auto" w:fill="FFFFFF"/>
      <w:spacing w:before="60" w:line="0" w:lineRule="atLeast"/>
      <w:jc w:val="center"/>
    </w:pPr>
    <w:rPr>
      <w:i/>
      <w:iCs/>
      <w:sz w:val="22"/>
      <w:szCs w:val="22"/>
      <w:lang w:eastAsia="en-US"/>
    </w:rPr>
  </w:style>
  <w:style w:type="paragraph" w:customStyle="1" w:styleId="af2">
    <w:name w:val="Подпись к таблице"/>
    <w:basedOn w:val="a"/>
    <w:link w:val="af1"/>
    <w:rsid w:val="00FF440D"/>
    <w:pPr>
      <w:widowControl w:val="0"/>
      <w:shd w:val="clear" w:color="auto" w:fill="FFFFFF"/>
      <w:spacing w:line="0" w:lineRule="atLeast"/>
    </w:pPr>
    <w:rPr>
      <w:b/>
      <w:bCs/>
      <w:sz w:val="23"/>
      <w:szCs w:val="23"/>
      <w:lang w:eastAsia="en-US"/>
    </w:rPr>
  </w:style>
  <w:style w:type="paragraph" w:styleId="af3">
    <w:name w:val="header"/>
    <w:basedOn w:val="a"/>
    <w:link w:val="af4"/>
    <w:uiPriority w:val="99"/>
    <w:unhideWhenUsed/>
    <w:rsid w:val="00F75BC5"/>
    <w:pPr>
      <w:tabs>
        <w:tab w:val="center" w:pos="4677"/>
        <w:tab w:val="right" w:pos="9355"/>
      </w:tabs>
    </w:pPr>
  </w:style>
  <w:style w:type="character" w:customStyle="1" w:styleId="af4">
    <w:name w:val="Верхний колонтитул Знак"/>
    <w:basedOn w:val="a0"/>
    <w:link w:val="af3"/>
    <w:uiPriority w:val="99"/>
    <w:rsid w:val="00F75BC5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5155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329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619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890</Words>
  <Characters>5078</Characters>
  <Application>Microsoft Office Word</Application>
  <DocSecurity>0</DocSecurity>
  <Lines>42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5957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Аня</dc:creator>
  <cp:lastModifiedBy>RePack by Diakov</cp:lastModifiedBy>
  <cp:revision>2</cp:revision>
  <cp:lastPrinted>2023-06-05T08:15:00Z</cp:lastPrinted>
  <dcterms:created xsi:type="dcterms:W3CDTF">2023-06-05T08:15:00Z</dcterms:created>
  <dcterms:modified xsi:type="dcterms:W3CDTF">2023-06-05T08:15:00Z</dcterms:modified>
</cp:coreProperties>
</file>